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21F" w:rsidP="00F6521F" w:rsidRDefault="00F6521F" w14:paraId="6D252981" w14:textId="77777777">
      <w:pPr>
        <w:suppressAutoHyphens/>
        <w:jc w:val="center"/>
        <w:rPr>
          <w:rFonts w:ascii="Arial" w:hAnsi="Arial" w:cs="Arial"/>
          <w:spacing w:val="-3"/>
        </w:rPr>
      </w:pPr>
      <w:r w:rsidRPr="000636A2">
        <w:rPr>
          <w:rFonts w:ascii="Arial" w:hAnsi="Arial" w:cs="Arial"/>
          <w:spacing w:val="-3"/>
        </w:rPr>
        <w:t>(This notice must be posted in a conspicuous place readily accessible to the employee at all times.)</w:t>
      </w:r>
    </w:p>
    <w:p w:rsidRPr="00CF7A89" w:rsidR="00F6521F" w:rsidP="00F6521F" w:rsidRDefault="00F6521F" w14:paraId="45B63C50" w14:textId="77777777">
      <w:pPr>
        <w:suppressAutoHyphens/>
        <w:jc w:val="center"/>
        <w:rPr>
          <w:rFonts w:ascii="Arial" w:hAnsi="Arial" w:cs="Arial"/>
          <w:spacing w:val="-3"/>
          <w:sz w:val="36"/>
          <w:szCs w:val="36"/>
        </w:rPr>
      </w:pPr>
      <w:r>
        <w:rPr>
          <w:noProof/>
        </w:rPr>
        <mc:AlternateContent>
          <mc:Choice Requires="wps">
            <w:drawing>
              <wp:anchor distT="0" distB="0" distL="114300" distR="114300" simplePos="0" relativeHeight="251659264" behindDoc="0" locked="0" layoutInCell="1" allowOverlap="1" wp14:editId="3410D358" wp14:anchorId="5AC43422">
                <wp:simplePos x="0" y="0"/>
                <wp:positionH relativeFrom="margin">
                  <wp:posOffset>-66675</wp:posOffset>
                </wp:positionH>
                <wp:positionV relativeFrom="margin">
                  <wp:posOffset>293370</wp:posOffset>
                </wp:positionV>
                <wp:extent cx="7000875" cy="11725275"/>
                <wp:effectExtent l="19050" t="19050" r="28575" b="28575"/>
                <wp:wrapNone/>
                <wp:docPr id="2" name="Rectangle 2" descr=""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725275"/>
                        </a:xfrm>
                        <a:prstGeom prst="rect">
                          <a:avLst/>
                        </a:prstGeom>
                        <a:noFill/>
                        <a:ln w="381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5.25pt;margin-top:23.1pt;width:551.25pt;height:9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filled="f" strokeweight="3pt" w14:anchorId="04973B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">
                <w10:wrap anchorx="margin" anchory="margin"/>
              </v:rect>
            </w:pict>
          </mc:Fallback>
        </mc:AlternateContent>
      </w:r>
    </w:p>
    <w:p w:rsidRPr="006D1DFC" w:rsidR="00F6521F" w:rsidP="00F6521F" w:rsidRDefault="00F6521F" w14:paraId="7B34AC0A" w14:textId="77777777">
      <w:pPr>
        <w:suppressAutoHyphens/>
        <w:jc w:val="center"/>
        <w:rPr>
          <w:rFonts w:ascii="Arial" w:hAnsi="Arial" w:cs="Arial"/>
          <w:spacing w:val="-3"/>
          <w:sz w:val="84"/>
          <w:szCs w:val="84"/>
        </w:rPr>
      </w:pPr>
      <w:r w:rsidRPr="006D1DFC">
        <w:rPr>
          <w:rFonts w:ascii="Arial" w:hAnsi="Arial" w:cs="Arial"/>
          <w:b/>
          <w:spacing w:val="-11"/>
          <w:sz w:val="84"/>
          <w:szCs w:val="84"/>
        </w:rPr>
        <w:t>OFFICIAL NOTICE</w:t>
      </w:r>
    </w:p>
    <w:p w:rsidRPr="008C2132" w:rsidR="00F6521F" w:rsidP="00F6521F" w:rsidRDefault="00F6521F" w14:paraId="2EB8F9D0" w14:textId="77777777">
      <w:pPr>
        <w:tabs>
          <w:tab w:val="left" w:pos="-720"/>
        </w:tabs>
        <w:suppressAutoHyphens/>
        <w:jc w:val="center"/>
        <w:rPr>
          <w:rFonts w:ascii="Arial" w:hAnsi="Arial" w:cs="Arial"/>
        </w:rPr>
      </w:pPr>
      <w:r w:rsidRPr="008C2132">
        <w:rPr>
          <w:rFonts w:ascii="Arial" w:hAnsi="Arial" w:cs="Arial"/>
        </w:rPr>
        <w:t>This business operates under the Georgia Workers' Compensation Law.</w:t>
      </w:r>
    </w:p>
    <w:p w:rsidRPr="00C20AAF" w:rsidR="00F6521F" w:rsidP="00F6521F" w:rsidRDefault="00F6521F" w14:paraId="095475E9" w14:textId="77777777">
      <w:pPr>
        <w:tabs>
          <w:tab w:val="left" w:pos="-720"/>
        </w:tabs>
        <w:suppressAutoHyphens/>
        <w:jc w:val="center"/>
        <w:rPr>
          <w:rFonts w:ascii="Arial" w:hAnsi="Arial" w:cs="Arial"/>
          <w:sz w:val="22"/>
          <w:szCs w:val="22"/>
        </w:rPr>
      </w:pPr>
    </w:p>
    <w:p w:rsidRPr="00FF5CBB" w:rsidR="00F6521F" w:rsidP="00F6521F" w:rsidRDefault="00F6521F" w14:paraId="083C1ADA" w14:textId="77777777">
      <w:pPr>
        <w:tabs>
          <w:tab w:val="left" w:pos="-720"/>
        </w:tabs>
        <w:suppressAutoHyphens/>
        <w:jc w:val="center"/>
        <w:rPr>
          <w:rFonts w:ascii="Arial" w:hAnsi="Arial" w:cs="Arial"/>
          <w:b/>
          <w:sz w:val="26"/>
          <w:szCs w:val="26"/>
        </w:rPr>
      </w:pPr>
      <w:r w:rsidRPr="00FF5CBB">
        <w:rPr>
          <w:rFonts w:ascii="Arial" w:hAnsi="Arial" w:cs="Arial"/>
          <w:b/>
          <w:sz w:val="26"/>
          <w:szCs w:val="26"/>
        </w:rPr>
        <w:t xml:space="preserve">WORKERS MUST REPORT </w:t>
      </w:r>
      <w:smartTag w:uri="urn:schemas-microsoft-com:office:smarttags" w:element="stockticker">
        <w:r w:rsidRPr="00FF5CBB">
          <w:rPr>
            <w:rFonts w:ascii="Arial" w:hAnsi="Arial" w:cs="Arial"/>
            <w:b/>
            <w:sz w:val="26"/>
            <w:szCs w:val="26"/>
          </w:rPr>
          <w:t>ALL</w:t>
        </w:r>
      </w:smartTag>
      <w:r w:rsidRPr="00FF5CBB">
        <w:rPr>
          <w:rFonts w:ascii="Arial" w:hAnsi="Arial" w:cs="Arial"/>
          <w:b/>
          <w:sz w:val="26"/>
          <w:szCs w:val="26"/>
        </w:rPr>
        <w:t xml:space="preserve"> ACCIDENTS IMMEDIATELY</w:t>
      </w:r>
    </w:p>
    <w:p w:rsidRPr="00FF5CBB" w:rsidR="00F6521F" w:rsidP="00F6521F" w:rsidRDefault="00F6521F" w14:paraId="04DEE14F" w14:textId="77777777">
      <w:pPr>
        <w:tabs>
          <w:tab w:val="left" w:pos="-720"/>
        </w:tabs>
        <w:suppressAutoHyphens/>
        <w:jc w:val="center"/>
        <w:rPr>
          <w:rFonts w:ascii="Arial" w:hAnsi="Arial" w:cs="Arial"/>
          <w:b/>
          <w:sz w:val="26"/>
          <w:szCs w:val="26"/>
        </w:rPr>
      </w:pPr>
      <w:r w:rsidRPr="00FF5CBB">
        <w:rPr>
          <w:rFonts w:ascii="Arial" w:hAnsi="Arial" w:cs="Arial"/>
          <w:b/>
          <w:sz w:val="26"/>
          <w:szCs w:val="26"/>
        </w:rPr>
        <w:t>TO THE EMPLOYER BY ADVISING THE EMPLOYER PERSONALLY,</w:t>
      </w:r>
    </w:p>
    <w:p w:rsidRPr="00FF5CBB" w:rsidR="00F6521F" w:rsidP="00F6521F" w:rsidRDefault="00F6521F" w14:paraId="75764B71" w14:textId="77777777">
      <w:pPr>
        <w:tabs>
          <w:tab w:val="left" w:pos="-720"/>
        </w:tabs>
        <w:suppressAutoHyphens/>
        <w:jc w:val="center"/>
        <w:rPr>
          <w:rFonts w:ascii="Arial" w:hAnsi="Arial" w:cs="Arial"/>
          <w:b/>
          <w:sz w:val="26"/>
          <w:szCs w:val="26"/>
        </w:rPr>
      </w:pPr>
      <w:r w:rsidRPr="00FF5CBB">
        <w:rPr>
          <w:rFonts w:ascii="Arial" w:hAnsi="Arial" w:cs="Arial"/>
          <w:b/>
          <w:sz w:val="26"/>
          <w:szCs w:val="26"/>
        </w:rPr>
        <w:t>AN AGENT, REPRESENTATIVE, BOSS, SUPERVISOR, OR FOREMAN.</w:t>
      </w:r>
    </w:p>
    <w:p w:rsidRPr="00C20AAF" w:rsidR="00F6521F" w:rsidP="00F6521F" w:rsidRDefault="00F6521F" w14:paraId="563933A6" w14:textId="77777777">
      <w:pPr>
        <w:tabs>
          <w:tab w:val="left" w:pos="-720"/>
        </w:tabs>
        <w:suppressAutoHyphens/>
        <w:jc w:val="center"/>
        <w:rPr>
          <w:rFonts w:ascii="Arial" w:hAnsi="Arial" w:cs="Arial"/>
          <w:sz w:val="22"/>
          <w:szCs w:val="22"/>
        </w:rPr>
      </w:pPr>
    </w:p>
    <w:p w:rsidRPr="00FF5CBB" w:rsidR="00F6521F" w:rsidP="00F6521F" w:rsidRDefault="00F6521F" w14:paraId="6B7F3C0C" w14:textId="77777777">
      <w:pPr>
        <w:tabs>
          <w:tab w:val="left" w:pos="-720"/>
        </w:tabs>
        <w:suppressAutoHyphens/>
        <w:ind w:left="360" w:right="360"/>
        <w:jc w:val="both"/>
        <w:rPr>
          <w:rFonts w:ascii="Arial" w:hAnsi="Arial" w:cs="Arial"/>
          <w:spacing w:val="-3"/>
          <w:sz w:val="23"/>
          <w:szCs w:val="23"/>
        </w:rPr>
      </w:pPr>
      <w:r>
        <w:rPr>
          <w:rFonts w:ascii="Arial" w:hAnsi="Arial" w:cs="Arial"/>
          <w:spacing w:val="-3"/>
        </w:rPr>
        <w:tab/>
      </w:r>
      <w:r w:rsidRPr="00FF5CBB">
        <w:rPr>
          <w:rFonts w:ascii="Arial" w:hAnsi="Arial" w:cs="Arial"/>
          <w:spacing w:val="-3"/>
          <w:sz w:val="23"/>
          <w:szCs w:val="23"/>
        </w:rPr>
        <w:t xml:space="preserve">    If a worker is injured at work, the employer shall pay medical and rehabilitation expenses within the limits of the law.  In some cases the employer will also pay a part of the worker's lost wages.</w:t>
      </w:r>
    </w:p>
    <w:p w:rsidRPr="00FF5CBB" w:rsidR="00F6521F" w:rsidP="00F6521F" w:rsidRDefault="00F6521F" w14:paraId="0B2F82E9"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Work injuries and occupational diseases should be reported in writing whenever possible. The worker may lose the right to receive compensation if an accident is not reported within 30 days (see O.C.G.A. § 34-9-80).</w:t>
      </w:r>
    </w:p>
    <w:p w:rsidRPr="00FF5CBB" w:rsidR="00F6521F" w:rsidP="00F6521F" w:rsidRDefault="00F6521F" w14:paraId="38BDE383"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The employer will supply free of charge, upon request, a form for reporting accidents and will also furnish, free of charge, information about workers' compensation.  The employer will also furnish to the employee, upon request, copies of board forms on file with the employer pertaining to an employee's claim.</w:t>
      </w:r>
    </w:p>
    <w:p w:rsidR="00F6521F" w:rsidP="00F6521F" w:rsidRDefault="00F6521F" w14:paraId="67CDDB46" w14:textId="77777777">
      <w:pPr>
        <w:tabs>
          <w:tab w:val="left" w:pos="-720"/>
        </w:tabs>
        <w:suppressAutoHyphens/>
        <w:ind w:left="360" w:right="360"/>
        <w:jc w:val="both"/>
        <w:rPr>
          <w:rFonts w:ascii="Arial" w:hAnsi="Arial" w:cs="Arial"/>
          <w:spacing w:val="-3"/>
          <w:sz w:val="23"/>
          <w:szCs w:val="23"/>
        </w:rPr>
      </w:pPr>
      <w:r w:rsidRPr="00FF5CBB">
        <w:rPr>
          <w:rFonts w:ascii="Arial" w:hAnsi="Arial" w:cs="Arial"/>
          <w:spacing w:val="-3"/>
          <w:sz w:val="23"/>
          <w:szCs w:val="23"/>
        </w:rPr>
        <w:tab/>
        <w:t xml:space="preserve">    A worker injured on the job must select a doctor from the list below.  The minimum panel shall consist of at least six physicians, including an orthopedic surgeon with no more than two physicians from industrial clinics (see O.C.G.A. § 34-9-201).  Further, this panel shall include one minority physician, whenever feasible (see Rule 201 for definition of minority physician).  The Board may grant exceptions to the required size of the panel where it is demonstrated that more than four physicians are not reasonably accessible.  One change to another doctor from the list may be made without permission.  Further changes require the permission of the employer or the State Board of Workers' Compensation.</w:t>
      </w:r>
    </w:p>
    <w:p w:rsidRPr="008C5912" w:rsidR="00F6521F" w:rsidP="00F6521F" w:rsidRDefault="00F6521F" w14:paraId="5F61FF98" w14:textId="77777777">
      <w:pPr>
        <w:tabs>
          <w:tab w:val="left" w:pos="-720"/>
        </w:tabs>
        <w:suppressAutoHyphens/>
        <w:ind w:left="360" w:right="360"/>
        <w:jc w:val="both"/>
        <w:rPr>
          <w:rFonts w:ascii="Arial" w:hAnsi="Arial" w:cs="Arial"/>
          <w:spacing w:val="-3"/>
          <w:sz w:val="10"/>
          <w:szCs w:val="16"/>
        </w:rPr>
      </w:pPr>
    </w:p>
    <w:p w:rsidRPr="008C2132" w:rsidR="00F6521F" w:rsidP="00F6521F" w:rsidRDefault="00F6521F" w14:paraId="4D974B07" w14:textId="77777777">
      <w:pPr>
        <w:tabs>
          <w:tab w:val="left" w:pos="-720"/>
        </w:tabs>
        <w:suppressAutoHyphens/>
        <w:ind w:left="720" w:right="720"/>
        <w:jc w:val="center"/>
        <w:rPr>
          <w:rFonts w:ascii="Arial" w:hAnsi="Arial" w:cs="Arial"/>
          <w:b/>
          <w:bCs/>
          <w:sz w:val="20"/>
        </w:rPr>
      </w:pPr>
      <w:r w:rsidRPr="008C2132">
        <w:rPr>
          <w:rFonts w:ascii="Arial" w:hAnsi="Arial" w:cs="Arial"/>
          <w:b/>
          <w:bCs/>
          <w:sz w:val="20"/>
        </w:rPr>
        <w:t>State Board of Workers' Compensation</w:t>
      </w:r>
    </w:p>
    <w:p w:rsidRPr="008C2132" w:rsidR="00F6521F" w:rsidP="00F6521F" w:rsidRDefault="00F6521F" w14:paraId="40261918" w14:textId="77777777">
      <w:pPr>
        <w:tabs>
          <w:tab w:val="left" w:pos="-720"/>
        </w:tabs>
        <w:suppressAutoHyphens/>
        <w:ind w:left="720" w:right="720"/>
        <w:jc w:val="center"/>
        <w:rPr>
          <w:rFonts w:ascii="Arial" w:hAnsi="Arial" w:cs="Arial"/>
          <w:sz w:val="20"/>
        </w:rPr>
      </w:pPr>
      <w:r>
        <w:rPr>
          <w:rFonts w:ascii="Arial" w:hAnsi="Arial" w:cs="Arial"/>
          <w:sz w:val="20"/>
        </w:rPr>
        <w:t>270 Peachtree Street, NW</w:t>
      </w:r>
    </w:p>
    <w:p w:rsidRPr="008C2132" w:rsidR="00F6521F" w:rsidP="00F6521F" w:rsidRDefault="00F6521F" w14:paraId="109D877C" w14:textId="77777777">
      <w:pPr>
        <w:tabs>
          <w:tab w:val="left" w:pos="-720"/>
        </w:tabs>
        <w:suppressAutoHyphens/>
        <w:ind w:left="720" w:right="720"/>
        <w:jc w:val="center"/>
        <w:rPr>
          <w:rFonts w:ascii="Arial" w:hAnsi="Arial" w:cs="Arial"/>
          <w:sz w:val="20"/>
        </w:rPr>
      </w:pPr>
      <w:smartTag w:uri="urn:schemas-microsoft-com:office:smarttags" w:element="place">
        <w:smartTag w:uri="urn:schemas-microsoft-com:office:smarttags" w:element="City">
          <w:r w:rsidRPr="008C2132">
            <w:rPr>
              <w:rFonts w:ascii="Arial" w:hAnsi="Arial" w:cs="Arial"/>
              <w:sz w:val="20"/>
            </w:rPr>
            <w:t>Atlanta</w:t>
          </w:r>
        </w:smartTag>
        <w:r w:rsidRPr="008C2132">
          <w:rPr>
            <w:rFonts w:ascii="Arial" w:hAnsi="Arial" w:cs="Arial"/>
            <w:sz w:val="20"/>
          </w:rPr>
          <w:t xml:space="preserve">, </w:t>
        </w:r>
        <w:smartTag w:uri="urn:schemas-microsoft-com:office:smarttags" w:element="country-region">
          <w:r w:rsidRPr="008C2132">
            <w:rPr>
              <w:rFonts w:ascii="Arial" w:hAnsi="Arial" w:cs="Arial"/>
              <w:sz w:val="20"/>
            </w:rPr>
            <w:t>Georgia</w:t>
          </w:r>
        </w:smartTag>
      </w:smartTag>
      <w:r w:rsidRPr="008C2132">
        <w:rPr>
          <w:rFonts w:ascii="Arial" w:hAnsi="Arial" w:cs="Arial"/>
          <w:sz w:val="20"/>
        </w:rPr>
        <w:t xml:space="preserve"> 30303-1299</w:t>
      </w:r>
    </w:p>
    <w:p w:rsidRPr="008C2132" w:rsidR="00F6521F" w:rsidP="00F6521F" w:rsidRDefault="00F6521F" w14:paraId="06636AC1" w14:textId="77777777">
      <w:pPr>
        <w:tabs>
          <w:tab w:val="left" w:pos="-720"/>
        </w:tabs>
        <w:suppressAutoHyphens/>
        <w:ind w:left="720" w:right="720"/>
        <w:jc w:val="center"/>
        <w:rPr>
          <w:rFonts w:ascii="Arial" w:hAnsi="Arial" w:cs="Arial"/>
          <w:sz w:val="20"/>
        </w:rPr>
      </w:pPr>
      <w:r w:rsidRPr="008C2132">
        <w:rPr>
          <w:rFonts w:ascii="Arial" w:hAnsi="Arial" w:cs="Arial"/>
          <w:sz w:val="20"/>
        </w:rPr>
        <w:t>(404) 656-3818 or (800) 533-0682</w:t>
      </w:r>
      <w:r w:rsidRPr="008C2132">
        <w:rPr>
          <w:rFonts w:ascii="Arial" w:hAnsi="Arial" w:cs="Arial"/>
          <w:sz w:val="20"/>
        </w:rPr>
        <w:br/>
      </w:r>
      <w:r w:rsidRPr="00FF5CBB">
        <w:rPr>
          <w:rFonts w:ascii="Arial" w:hAnsi="Arial" w:cs="Arial"/>
          <w:bCs/>
          <w:sz w:val="20"/>
        </w:rPr>
        <w:t>http://www.sbwc.georgia.gov</w:t>
      </w:r>
    </w:p>
    <w:p w:rsidRPr="001B3AA1" w:rsidR="00F6521F" w:rsidP="00F6521F" w:rsidRDefault="00F6521F" w14:paraId="2F032543" w14:textId="77777777">
      <w:pPr>
        <w:tabs>
          <w:tab w:val="left" w:pos="-720"/>
        </w:tabs>
        <w:suppressAutoHyphens/>
        <w:ind w:left="720" w:right="720"/>
        <w:jc w:val="both"/>
        <w:rPr>
          <w:rFonts w:ascii="Arial" w:hAnsi="Arial" w:cs="Arial"/>
          <w:spacing w:val="-3"/>
          <w:sz w:val="10"/>
          <w:szCs w:val="12"/>
        </w:rPr>
      </w:pPr>
    </w:p>
    <w:p w:rsidR="00F6521F" w:rsidP="00F6521F" w:rsidRDefault="00F6521F" w14:paraId="26B94931" w14:textId="77777777">
      <w:pPr>
        <w:tabs>
          <w:tab w:val="left" w:pos="-720"/>
        </w:tabs>
        <w:suppressAutoHyphens/>
        <w:ind w:left="720" w:right="720"/>
        <w:jc w:val="both"/>
        <w:rPr>
          <w:rFonts w:ascii="Arial" w:hAnsi="Arial" w:cs="Arial"/>
          <w:spacing w:val="-3"/>
          <w:sz w:val="10"/>
          <w:szCs w:val="12"/>
        </w:rPr>
      </w:pPr>
    </w:p>
    <w:p w:rsidRPr="001B3AA1" w:rsidR="00F6521F" w:rsidP="00F6521F" w:rsidRDefault="00F6521F" w14:paraId="2D39AC14" w14:textId="77777777">
      <w:pPr>
        <w:tabs>
          <w:tab w:val="left" w:pos="-720"/>
        </w:tabs>
        <w:suppressAutoHyphens/>
        <w:ind w:left="720" w:right="720"/>
        <w:jc w:val="both"/>
        <w:rPr>
          <w:rFonts w:ascii="Arial" w:hAnsi="Arial" w:cs="Arial"/>
          <w:spacing w:val="-3"/>
          <w:sz w:val="10"/>
          <w:szCs w:val="12"/>
        </w:rPr>
      </w:pPr>
    </w:p>
    <w:tbl>
      <w:tblPr>
        <w:tblW w:w="10908" w:type="dxa"/>
        <w:tblLayout w:type="fixed"/>
        <w:tblLook w:val="0000" w:firstRow="0" w:lastRow="0" w:firstColumn="0" w:lastColumn="0" w:noHBand="0" w:noVBand="0"/>
      </w:tblPr>
      <w:tblGrid>
        <w:gridCol w:w="3384"/>
        <w:gridCol w:w="270"/>
        <w:gridCol w:w="3600"/>
        <w:gridCol w:w="270"/>
        <w:gridCol w:w="3384"/>
      </w:tblGrid>
      <w:tr w:rsidRPr="00FF518A" w:rsidR="00724A20" w:rsidTr="0000616A" w14:paraId="52C7A01B" w14:textId="77777777">
        <w:trPr>
          <w:trHeight w:val="1224"/>
        </w:trPr>
        <w:tc>
          <w:tcPr>
            <w:tcW w:w="3384" w:type="dxa"/>
            <w:vAlign w:val="center"/>
          </w:tcPr>
          <w:p w:rsidRPr="00E07C25" w:rsidR="00724A20" w:rsidP="0000616A" w:rsidRDefault="00724A20" w14:paraId="7D2FDDC8" w14:textId="77777777">
            <w:pPr>
              <w:jc w:val="center"/>
              <w:rPr>
                <w:rFonts w:ascii="Arial" w:hAnsi="Arial" w:cs="Arial"/>
                <w:smallCaps/>
                <w:sz w:val="20"/>
              </w:rPr>
            </w:pPr>
            <w:r w:rsidRPr="00E07C25">
              <w:rPr>
                <w:rFonts w:ascii="Arial" w:hAnsi="Arial" w:cs="Arial"/>
                <w:smallCaps/>
                <w:sz w:val="20"/>
              </w:rPr>
              <w:t>Caduceus Occupational Medicine</w:t>
            </w:r>
          </w:p>
          <w:p w:rsidRPr="005305C2" w:rsidR="00724A20" w:rsidP="0000616A" w:rsidRDefault="00724A20" w14:paraId="305C3905" w14:textId="77777777">
            <w:pPr>
              <w:jc w:val="center"/>
              <w:rPr>
                <w:rFonts w:ascii="Arial" w:hAnsi="Arial" w:cs="Arial"/>
                <w:sz w:val="20"/>
              </w:rPr>
            </w:pPr>
            <w:r w:rsidRPr="005305C2">
              <w:rPr>
                <w:rFonts w:ascii="Arial" w:hAnsi="Arial" w:cs="Arial"/>
                <w:sz w:val="20"/>
              </w:rPr>
              <w:t>7421 Douglas Boulevard</w:t>
            </w:r>
          </w:p>
          <w:p w:rsidRPr="005305C2" w:rsidR="00724A20" w:rsidP="0000616A" w:rsidRDefault="00724A20" w14:paraId="5D0435ED" w14:textId="77777777">
            <w:pPr>
              <w:jc w:val="center"/>
              <w:rPr>
                <w:rFonts w:ascii="Arial" w:hAnsi="Arial" w:cs="Arial"/>
                <w:sz w:val="20"/>
              </w:rPr>
            </w:pPr>
            <w:r w:rsidRPr="005305C2">
              <w:rPr>
                <w:rFonts w:ascii="Arial" w:hAnsi="Arial" w:cs="Arial"/>
                <w:sz w:val="20"/>
              </w:rPr>
              <w:t>Suite A</w:t>
            </w:r>
          </w:p>
          <w:p w:rsidRPr="005305C2" w:rsidR="00724A20" w:rsidP="0000616A" w:rsidRDefault="00724A20" w14:paraId="0595BF62" w14:textId="77777777">
            <w:pPr>
              <w:jc w:val="center"/>
              <w:rPr>
                <w:rFonts w:ascii="Arial" w:hAnsi="Arial" w:cs="Arial"/>
                <w:sz w:val="20"/>
              </w:rPr>
            </w:pPr>
            <w:r w:rsidRPr="005305C2">
              <w:rPr>
                <w:rFonts w:ascii="Arial" w:hAnsi="Arial" w:cs="Arial"/>
                <w:sz w:val="20"/>
              </w:rPr>
              <w:t>Douglasville, Georgia 30135</w:t>
            </w:r>
          </w:p>
          <w:p w:rsidRPr="002105C2" w:rsidR="00724A20" w:rsidP="0000616A" w:rsidRDefault="00724A20" w14:paraId="5CDBD6DC" w14:textId="77777777">
            <w:pPr>
              <w:adjustRightInd w:val="0"/>
              <w:jc w:val="center"/>
              <w:rPr>
                <w:rFonts w:ascii="Arial" w:hAnsi="Arial" w:cs="Arial"/>
                <w:sz w:val="20"/>
              </w:rPr>
            </w:pPr>
            <w:r w:rsidRPr="005305C2">
              <w:rPr>
                <w:rFonts w:ascii="Arial" w:hAnsi="Arial" w:cs="Arial"/>
                <w:sz w:val="20"/>
              </w:rPr>
              <w:t>(678) 483-0288</w:t>
            </w:r>
            <w:r w:rsidRPr="002105C2">
              <w:rPr>
                <w:rFonts w:ascii="Arial" w:hAnsi="Arial" w:cs="Arial"/>
                <w:sz w:val="20"/>
              </w:rPr>
              <w:fldChar w:fldCharType="begin">
                <w:ffData>
                  <w:name w:val="Text1"/>
                  <w:enabled/>
                  <w:calcOnExit w:val="0"/>
                  <w:textInput/>
                </w:ffData>
              </w:fldChar>
            </w:r>
            <w:bookmarkStart w:name="Text1" w:id="0"/>
            <w:r w:rsidRPr="002105C2">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Pr="002105C2">
              <w:rPr>
                <w:rFonts w:ascii="Arial" w:hAnsi="Arial" w:cs="Arial"/>
                <w:sz w:val="20"/>
              </w:rPr>
              <w:fldChar w:fldCharType="end"/>
            </w:r>
            <w:bookmarkEnd w:id="0"/>
          </w:p>
        </w:tc>
        <w:tc>
          <w:tcPr>
            <w:tcW w:w="270" w:type="dxa"/>
            <w:vAlign w:val="center"/>
          </w:tcPr>
          <w:p w:rsidRPr="002105C2" w:rsidR="00724A20" w:rsidP="0000616A" w:rsidRDefault="00724A20" w14:paraId="78CEA1F7" w14:textId="77777777">
            <w:pPr>
              <w:spacing w:before="200" w:after="200"/>
              <w:jc w:val="center"/>
              <w:rPr>
                <w:rFonts w:ascii="Arial" w:hAnsi="Arial" w:cs="Arial"/>
                <w:sz w:val="20"/>
              </w:rPr>
            </w:pPr>
          </w:p>
        </w:tc>
        <w:tc>
          <w:tcPr>
            <w:tcW w:w="3600" w:type="dxa"/>
            <w:vAlign w:val="center"/>
          </w:tcPr>
          <w:p w:rsidRPr="00E07C25" w:rsidR="00724A20" w:rsidP="0000616A" w:rsidRDefault="00724A20" w14:paraId="2A287E16" w14:textId="77777777">
            <w:pPr>
              <w:jc w:val="center"/>
              <w:rPr>
                <w:rFonts w:ascii="Arial" w:hAnsi="Arial" w:cs="Arial"/>
                <w:smallCaps/>
                <w:sz w:val="20"/>
              </w:rPr>
            </w:pPr>
            <w:r>
              <w:rPr>
                <w:rFonts w:ascii="Arial" w:hAnsi="Arial" w:cs="Arial"/>
                <w:smallCaps/>
                <w:sz w:val="20"/>
              </w:rPr>
              <w:t>Nova Medical Centers</w:t>
            </w:r>
          </w:p>
          <w:p w:rsidRPr="00E07C25" w:rsidR="00724A20" w:rsidP="0000616A" w:rsidRDefault="00724A20" w14:paraId="6E79E77C" w14:textId="77777777">
            <w:pPr>
              <w:jc w:val="center"/>
              <w:rPr>
                <w:rFonts w:ascii="Arial" w:hAnsi="Arial" w:cs="Arial"/>
                <w:sz w:val="20"/>
              </w:rPr>
            </w:pPr>
            <w:r w:rsidRPr="00E07C25">
              <w:rPr>
                <w:rFonts w:ascii="Arial" w:hAnsi="Arial" w:cs="Arial"/>
                <w:sz w:val="20"/>
              </w:rPr>
              <w:t xml:space="preserve">4795 Fulton Industrial </w:t>
            </w:r>
            <w:r>
              <w:rPr>
                <w:rFonts w:ascii="Arial" w:hAnsi="Arial" w:cs="Arial"/>
                <w:sz w:val="20"/>
              </w:rPr>
              <w:t xml:space="preserve">Boulevard, </w:t>
            </w:r>
            <w:r w:rsidRPr="00E07C25">
              <w:rPr>
                <w:rFonts w:ascii="Arial" w:hAnsi="Arial" w:cs="Arial"/>
                <w:sz w:val="20"/>
              </w:rPr>
              <w:t>SW</w:t>
            </w:r>
          </w:p>
          <w:p w:rsidRPr="00E07C25" w:rsidR="00724A20" w:rsidP="0000616A" w:rsidRDefault="00724A20" w14:paraId="55B2638D" w14:textId="77777777">
            <w:pPr>
              <w:jc w:val="center"/>
              <w:rPr>
                <w:rFonts w:ascii="Arial" w:hAnsi="Arial" w:cs="Arial"/>
                <w:sz w:val="20"/>
              </w:rPr>
            </w:pPr>
            <w:r w:rsidRPr="00E07C25">
              <w:rPr>
                <w:rFonts w:ascii="Arial" w:hAnsi="Arial" w:cs="Arial"/>
                <w:sz w:val="20"/>
              </w:rPr>
              <w:t>Suite F</w:t>
            </w:r>
          </w:p>
          <w:p w:rsidRPr="00E07C25" w:rsidR="00724A20" w:rsidP="0000616A" w:rsidRDefault="00724A20" w14:paraId="37A1FA74" w14:textId="77777777">
            <w:pPr>
              <w:jc w:val="center"/>
              <w:rPr>
                <w:rFonts w:ascii="Arial" w:hAnsi="Arial" w:cs="Arial"/>
                <w:sz w:val="20"/>
              </w:rPr>
            </w:pPr>
            <w:r w:rsidRPr="00E07C25">
              <w:rPr>
                <w:rFonts w:ascii="Arial" w:hAnsi="Arial" w:cs="Arial"/>
                <w:sz w:val="20"/>
              </w:rPr>
              <w:t>Atlanta</w:t>
            </w:r>
            <w:r>
              <w:rPr>
                <w:rFonts w:ascii="Arial" w:hAnsi="Arial" w:cs="Arial"/>
                <w:sz w:val="20"/>
              </w:rPr>
              <w:t>,</w:t>
            </w:r>
            <w:r w:rsidRPr="00E07C25">
              <w:rPr>
                <w:rFonts w:ascii="Arial" w:hAnsi="Arial" w:cs="Arial"/>
                <w:sz w:val="20"/>
              </w:rPr>
              <w:t xml:space="preserve"> Georgia 30336</w:t>
            </w:r>
          </w:p>
          <w:p w:rsidRPr="002105C2" w:rsidR="00724A20" w:rsidP="0000616A" w:rsidRDefault="00724A20" w14:paraId="5C121300" w14:textId="77777777">
            <w:pPr>
              <w:adjustRightInd w:val="0"/>
              <w:spacing w:after="14"/>
              <w:jc w:val="center"/>
              <w:rPr>
                <w:rFonts w:ascii="Arial" w:hAnsi="Arial" w:cs="Arial"/>
                <w:sz w:val="20"/>
              </w:rPr>
            </w:pPr>
            <w:r>
              <w:rPr>
                <w:rFonts w:ascii="Arial" w:hAnsi="Arial" w:cs="Arial"/>
                <w:sz w:val="20"/>
              </w:rPr>
              <w:t>(</w:t>
            </w:r>
            <w:r w:rsidRPr="00E07C25">
              <w:rPr>
                <w:rFonts w:ascii="Arial" w:hAnsi="Arial" w:cs="Arial"/>
                <w:sz w:val="20"/>
              </w:rPr>
              <w:t>404</w:t>
            </w:r>
            <w:r>
              <w:rPr>
                <w:rFonts w:ascii="Arial" w:hAnsi="Arial" w:cs="Arial"/>
                <w:sz w:val="20"/>
              </w:rPr>
              <w:t xml:space="preserve">) </w:t>
            </w:r>
            <w:r w:rsidRPr="00E07C25">
              <w:rPr>
                <w:rFonts w:ascii="Arial" w:hAnsi="Arial" w:cs="Arial"/>
                <w:sz w:val="20"/>
              </w:rPr>
              <w:t>267-5700</w:t>
            </w:r>
          </w:p>
        </w:tc>
        <w:tc>
          <w:tcPr>
            <w:tcW w:w="270" w:type="dxa"/>
            <w:vAlign w:val="center"/>
          </w:tcPr>
          <w:p w:rsidRPr="00FF518A" w:rsidR="00724A20" w:rsidP="0000616A" w:rsidRDefault="00724A20" w14:paraId="3C6FBF31" w14:textId="77777777">
            <w:pPr>
              <w:spacing w:before="200" w:after="200"/>
              <w:jc w:val="center"/>
              <w:rPr>
                <w:rFonts w:ascii="Arial" w:hAnsi="Arial" w:cs="Arial"/>
                <w:sz w:val="20"/>
              </w:rPr>
            </w:pPr>
          </w:p>
        </w:tc>
        <w:tc>
          <w:tcPr>
            <w:tcW w:w="3384" w:type="dxa"/>
            <w:vAlign w:val="center"/>
          </w:tcPr>
          <w:p w:rsidRPr="00E07C25" w:rsidR="00724A20" w:rsidP="0000616A" w:rsidRDefault="00724A20" w14:paraId="26068CA0" w14:textId="77777777">
            <w:pPr>
              <w:ind w:left="-108" w:right="-108"/>
              <w:jc w:val="center"/>
              <w:rPr>
                <w:rFonts w:ascii="Arial" w:hAnsi="Arial" w:cs="Arial"/>
                <w:smallCaps/>
                <w:sz w:val="20"/>
              </w:rPr>
            </w:pPr>
            <w:r w:rsidRPr="00E07C25">
              <w:rPr>
                <w:rFonts w:ascii="Arial" w:hAnsi="Arial" w:cs="Arial"/>
                <w:smallCaps/>
                <w:sz w:val="20"/>
              </w:rPr>
              <w:t>Carrollton Eye Clinic</w:t>
            </w:r>
          </w:p>
          <w:p w:rsidRPr="005305C2" w:rsidR="00724A20" w:rsidP="0000616A" w:rsidRDefault="00724A20" w14:paraId="644D9716" w14:textId="77777777">
            <w:pPr>
              <w:ind w:left="-108" w:right="-108"/>
              <w:jc w:val="center"/>
              <w:rPr>
                <w:rFonts w:ascii="Arial" w:hAnsi="Arial" w:cs="Arial"/>
                <w:sz w:val="20"/>
              </w:rPr>
            </w:pPr>
            <w:r w:rsidRPr="005305C2">
              <w:rPr>
                <w:rFonts w:ascii="Arial" w:hAnsi="Arial" w:cs="Arial"/>
                <w:sz w:val="20"/>
              </w:rPr>
              <w:t>158 Clinic Avenue</w:t>
            </w:r>
          </w:p>
          <w:p w:rsidRPr="005305C2" w:rsidR="00724A20" w:rsidP="0000616A" w:rsidRDefault="00724A20" w14:paraId="0FAA1357" w14:textId="77777777">
            <w:pPr>
              <w:ind w:left="-108" w:right="-108"/>
              <w:jc w:val="center"/>
              <w:rPr>
                <w:rFonts w:ascii="Arial" w:hAnsi="Arial" w:cs="Arial"/>
                <w:sz w:val="20"/>
              </w:rPr>
            </w:pPr>
            <w:r w:rsidRPr="005305C2">
              <w:rPr>
                <w:rFonts w:ascii="Arial" w:hAnsi="Arial" w:cs="Arial"/>
                <w:sz w:val="20"/>
              </w:rPr>
              <w:t>Carrollton, Georgia 30117</w:t>
            </w:r>
          </w:p>
          <w:p w:rsidRPr="00FF518A" w:rsidR="00724A20" w:rsidP="0000616A" w:rsidRDefault="00724A20" w14:paraId="0AB4BD1C" w14:textId="77777777">
            <w:pPr>
              <w:jc w:val="center"/>
              <w:rPr>
                <w:rFonts w:ascii="Arial" w:hAnsi="Arial" w:cs="Arial"/>
                <w:sz w:val="20"/>
              </w:rPr>
            </w:pPr>
            <w:r w:rsidRPr="005305C2">
              <w:rPr>
                <w:rFonts w:ascii="Arial" w:hAnsi="Arial" w:cs="Arial"/>
                <w:sz w:val="20"/>
              </w:rPr>
              <w:t>(770) 834-1008</w:t>
            </w:r>
          </w:p>
        </w:tc>
      </w:tr>
      <w:tr w:rsidRPr="00FF518A" w:rsidR="00724A20" w:rsidTr="0000616A" w14:paraId="4F57BA72" w14:textId="77777777">
        <w:trPr>
          <w:trHeight w:val="432"/>
        </w:trPr>
        <w:tc>
          <w:tcPr>
            <w:tcW w:w="3384" w:type="dxa"/>
            <w:tcBorders>
              <w:top w:val="single" w:color="auto" w:sz="4" w:space="0"/>
            </w:tcBorders>
          </w:tcPr>
          <w:p w:rsidRPr="00FF518A" w:rsidR="00724A20" w:rsidP="0000616A" w:rsidRDefault="00724A20" w14:paraId="4F5609D8"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724A20" w:rsidP="0000616A" w:rsidRDefault="00724A20" w14:paraId="32C47BBC" w14:textId="77777777">
            <w:pPr>
              <w:jc w:val="center"/>
              <w:rPr>
                <w:rFonts w:ascii="Arial" w:hAnsi="Arial" w:cs="Arial"/>
                <w:sz w:val="19"/>
                <w:szCs w:val="19"/>
              </w:rPr>
            </w:pPr>
          </w:p>
        </w:tc>
        <w:tc>
          <w:tcPr>
            <w:tcW w:w="3600" w:type="dxa"/>
            <w:tcBorders>
              <w:top w:val="single" w:color="auto" w:sz="4" w:space="0"/>
            </w:tcBorders>
          </w:tcPr>
          <w:p w:rsidRPr="00C42DEC" w:rsidR="00724A20" w:rsidP="0000616A" w:rsidRDefault="00724A20" w14:paraId="36CBB416"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724A20" w:rsidP="0000616A" w:rsidRDefault="00724A20" w14:paraId="3FC89333" w14:textId="77777777">
            <w:pPr>
              <w:jc w:val="center"/>
              <w:rPr>
                <w:rFonts w:ascii="Arial" w:hAnsi="Arial" w:cs="Arial"/>
                <w:sz w:val="19"/>
                <w:szCs w:val="19"/>
              </w:rPr>
            </w:pPr>
          </w:p>
        </w:tc>
        <w:tc>
          <w:tcPr>
            <w:tcW w:w="3384" w:type="dxa"/>
            <w:tcBorders>
              <w:top w:val="single" w:color="auto" w:sz="4" w:space="0"/>
            </w:tcBorders>
          </w:tcPr>
          <w:p w:rsidRPr="00FF518A" w:rsidR="00724A20" w:rsidP="0000616A" w:rsidRDefault="00724A20" w14:paraId="0CC3D1E3" w14:textId="77777777">
            <w:pPr>
              <w:jc w:val="center"/>
              <w:rPr>
                <w:rFonts w:ascii="Arial" w:hAnsi="Arial" w:cs="Arial"/>
                <w:sz w:val="19"/>
                <w:szCs w:val="19"/>
              </w:rPr>
            </w:pPr>
            <w:r w:rsidRPr="00FF518A">
              <w:rPr>
                <w:rFonts w:ascii="Arial" w:hAnsi="Arial" w:cs="Arial"/>
                <w:sz w:val="19"/>
                <w:szCs w:val="19"/>
              </w:rPr>
              <w:t>name/address/phone</w:t>
            </w:r>
          </w:p>
        </w:tc>
      </w:tr>
      <w:tr w:rsidRPr="00FF518A" w:rsidR="00724A20" w:rsidTr="0000616A" w14:paraId="786E527C" w14:textId="77777777">
        <w:trPr>
          <w:trHeight w:val="2160"/>
        </w:trPr>
        <w:tc>
          <w:tcPr>
            <w:tcW w:w="3384" w:type="dxa"/>
            <w:vAlign w:val="center"/>
          </w:tcPr>
          <w:p w:rsidRPr="005305C2" w:rsidR="00724A20" w:rsidP="0000616A" w:rsidRDefault="00724A20" w14:paraId="73987E1A" w14:textId="77777777">
            <w:pPr>
              <w:jc w:val="center"/>
              <w:rPr>
                <w:rFonts w:ascii="Arial" w:hAnsi="Arial" w:cs="Arial"/>
                <w:sz w:val="20"/>
              </w:rPr>
            </w:pPr>
            <w:r w:rsidRPr="005305C2">
              <w:rPr>
                <w:rFonts w:ascii="Arial" w:hAnsi="Arial" w:cs="Arial"/>
                <w:sz w:val="20"/>
              </w:rPr>
              <w:t>Dr. Randall Alexander</w:t>
            </w:r>
          </w:p>
          <w:p w:rsidRPr="005305C2" w:rsidR="00724A20" w:rsidP="0000616A" w:rsidRDefault="00724A20" w14:paraId="3C2AB1B8" w14:textId="77777777">
            <w:pPr>
              <w:jc w:val="center"/>
              <w:rPr>
                <w:rFonts w:ascii="Arial" w:hAnsi="Arial" w:cs="Arial"/>
                <w:sz w:val="20"/>
              </w:rPr>
            </w:pPr>
            <w:r w:rsidRPr="005305C2">
              <w:rPr>
                <w:rFonts w:ascii="Arial" w:hAnsi="Arial" w:cs="Arial"/>
                <w:sz w:val="20"/>
              </w:rPr>
              <w:t>Dr. Robert Howell</w:t>
            </w:r>
          </w:p>
          <w:p w:rsidRPr="00E07C25" w:rsidR="00724A20" w:rsidP="0000616A" w:rsidRDefault="00724A20" w14:paraId="4CF0A680" w14:textId="77777777">
            <w:pPr>
              <w:jc w:val="center"/>
              <w:rPr>
                <w:rFonts w:ascii="Arial" w:hAnsi="Arial" w:cs="Arial"/>
                <w:smallCaps/>
                <w:sz w:val="20"/>
              </w:rPr>
            </w:pPr>
            <w:r w:rsidRPr="00E07C25">
              <w:rPr>
                <w:rFonts w:ascii="Arial" w:hAnsi="Arial" w:cs="Arial"/>
                <w:smallCaps/>
                <w:sz w:val="20"/>
              </w:rPr>
              <w:t>Georgia Hand, Shoulder &amp; Elbow</w:t>
            </w:r>
          </w:p>
          <w:p w:rsidR="00724A20" w:rsidP="0000616A" w:rsidRDefault="00724A20" w14:paraId="4730615A" w14:textId="77777777">
            <w:pPr>
              <w:jc w:val="center"/>
              <w:rPr>
                <w:rFonts w:ascii="Arial" w:hAnsi="Arial" w:cs="Arial"/>
                <w:sz w:val="20"/>
              </w:rPr>
            </w:pPr>
            <w:r w:rsidRPr="00E07C25">
              <w:rPr>
                <w:rFonts w:ascii="Arial" w:hAnsi="Arial" w:cs="Arial"/>
                <w:sz w:val="20"/>
              </w:rPr>
              <w:t>620 Cherokee Street</w:t>
            </w:r>
          </w:p>
          <w:p w:rsidRPr="00E07C25" w:rsidR="00724A20" w:rsidP="0000616A" w:rsidRDefault="00724A20" w14:paraId="2613A645" w14:textId="77777777">
            <w:pPr>
              <w:jc w:val="center"/>
              <w:rPr>
                <w:rFonts w:ascii="Arial" w:hAnsi="Arial" w:cs="Arial"/>
                <w:sz w:val="20"/>
              </w:rPr>
            </w:pPr>
            <w:r w:rsidRPr="00E07C25">
              <w:rPr>
                <w:rFonts w:ascii="Arial" w:hAnsi="Arial" w:cs="Arial"/>
                <w:sz w:val="20"/>
              </w:rPr>
              <w:t>Suite 200</w:t>
            </w:r>
          </w:p>
          <w:p w:rsidR="00724A20" w:rsidP="0000616A" w:rsidRDefault="00724A20" w14:paraId="5ADE601C" w14:textId="77777777">
            <w:pPr>
              <w:jc w:val="center"/>
              <w:rPr>
                <w:rFonts w:ascii="Arial" w:hAnsi="Arial" w:cs="Arial"/>
                <w:sz w:val="20"/>
              </w:rPr>
            </w:pPr>
            <w:r w:rsidRPr="00E07C25">
              <w:rPr>
                <w:rFonts w:ascii="Arial" w:hAnsi="Arial" w:cs="Arial"/>
                <w:sz w:val="20"/>
              </w:rPr>
              <w:t xml:space="preserve">Marietta, Georgia 30060 </w:t>
            </w:r>
          </w:p>
          <w:p w:rsidRPr="00FF518A" w:rsidR="00724A20" w:rsidP="0000616A" w:rsidRDefault="00724A20" w14:paraId="2019F11C" w14:textId="77777777">
            <w:pPr>
              <w:jc w:val="center"/>
              <w:rPr>
                <w:rFonts w:ascii="Arial" w:hAnsi="Arial" w:cs="Arial"/>
                <w:sz w:val="20"/>
              </w:rPr>
            </w:pPr>
            <w:r w:rsidRPr="005305C2">
              <w:rPr>
                <w:rFonts w:ascii="Arial" w:hAnsi="Arial" w:cs="Arial"/>
                <w:sz w:val="20"/>
              </w:rPr>
              <w:t>(770) 795-7979</w:t>
            </w:r>
          </w:p>
        </w:tc>
        <w:tc>
          <w:tcPr>
            <w:tcW w:w="270" w:type="dxa"/>
            <w:vAlign w:val="center"/>
          </w:tcPr>
          <w:p w:rsidRPr="00FF518A" w:rsidR="00724A20" w:rsidP="0000616A" w:rsidRDefault="00724A20" w14:paraId="1E4377F8" w14:textId="77777777">
            <w:pPr>
              <w:spacing w:before="200" w:after="200"/>
              <w:jc w:val="center"/>
              <w:rPr>
                <w:rFonts w:ascii="Arial" w:hAnsi="Arial" w:cs="Arial"/>
                <w:sz w:val="20"/>
              </w:rPr>
            </w:pPr>
          </w:p>
        </w:tc>
        <w:tc>
          <w:tcPr>
            <w:tcW w:w="3600" w:type="dxa"/>
            <w:vAlign w:val="center"/>
          </w:tcPr>
          <w:p w:rsidR="00724A20" w:rsidP="0000616A" w:rsidRDefault="00724A20" w14:paraId="1D5E32CC" w14:textId="77777777">
            <w:pPr>
              <w:jc w:val="center"/>
              <w:rPr>
                <w:rFonts w:ascii="Arial" w:hAnsi="Arial" w:cs="Arial"/>
                <w:sz w:val="20"/>
              </w:rPr>
            </w:pPr>
            <w:r w:rsidRPr="005305C2">
              <w:rPr>
                <w:rFonts w:ascii="Arial" w:hAnsi="Arial" w:cs="Arial"/>
                <w:sz w:val="20"/>
              </w:rPr>
              <w:t>Dr. James Kercher</w:t>
            </w:r>
          </w:p>
          <w:p w:rsidRPr="005305C2" w:rsidR="00724A20" w:rsidP="0000616A" w:rsidRDefault="00724A20" w14:paraId="41CF7D72" w14:textId="77777777">
            <w:pPr>
              <w:jc w:val="center"/>
              <w:rPr>
                <w:rFonts w:ascii="Arial" w:hAnsi="Arial" w:cs="Arial"/>
                <w:sz w:val="20"/>
              </w:rPr>
            </w:pPr>
            <w:r>
              <w:rPr>
                <w:rFonts w:ascii="Arial" w:hAnsi="Arial" w:cs="Arial"/>
                <w:sz w:val="20"/>
              </w:rPr>
              <w:t>Dr. Scott Kimmerly</w:t>
            </w:r>
          </w:p>
          <w:p w:rsidRPr="005305C2" w:rsidR="00724A20" w:rsidP="0000616A" w:rsidRDefault="00724A20" w14:paraId="500C673D" w14:textId="77777777">
            <w:pPr>
              <w:jc w:val="center"/>
              <w:rPr>
                <w:rFonts w:ascii="Arial" w:hAnsi="Arial" w:cs="Arial"/>
                <w:sz w:val="20"/>
              </w:rPr>
            </w:pPr>
            <w:r w:rsidRPr="005305C2">
              <w:rPr>
                <w:rFonts w:ascii="Arial" w:hAnsi="Arial" w:cs="Arial"/>
                <w:sz w:val="20"/>
              </w:rPr>
              <w:t>Dr. Donald Langenbeck</w:t>
            </w:r>
          </w:p>
          <w:p w:rsidRPr="005305C2" w:rsidR="00724A20" w:rsidP="0000616A" w:rsidRDefault="00724A20" w14:paraId="06E16D6C" w14:textId="77777777">
            <w:pPr>
              <w:jc w:val="center"/>
              <w:rPr>
                <w:rFonts w:ascii="Arial" w:hAnsi="Arial" w:cs="Arial"/>
                <w:sz w:val="20"/>
              </w:rPr>
            </w:pPr>
            <w:r w:rsidRPr="005305C2">
              <w:rPr>
                <w:rFonts w:ascii="Arial" w:hAnsi="Arial" w:cs="Arial"/>
                <w:sz w:val="20"/>
              </w:rPr>
              <w:t>Dr. Stephen McCollam</w:t>
            </w:r>
          </w:p>
          <w:p w:rsidRPr="00E07C25" w:rsidR="00724A20" w:rsidP="0000616A" w:rsidRDefault="00724A20" w14:paraId="112F8F0B" w14:textId="77777777">
            <w:pPr>
              <w:jc w:val="center"/>
              <w:rPr>
                <w:rFonts w:ascii="Arial" w:hAnsi="Arial" w:cs="Arial"/>
                <w:smallCaps/>
                <w:sz w:val="20"/>
              </w:rPr>
            </w:pPr>
            <w:r w:rsidRPr="00E07C25">
              <w:rPr>
                <w:rFonts w:ascii="Arial" w:hAnsi="Arial" w:cs="Arial"/>
                <w:smallCaps/>
                <w:sz w:val="20"/>
              </w:rPr>
              <w:t>Peachtree Orthopedics</w:t>
            </w:r>
          </w:p>
          <w:p w:rsidRPr="005305C2" w:rsidR="00724A20" w:rsidP="0000616A" w:rsidRDefault="00724A20" w14:paraId="688F656C" w14:textId="77777777">
            <w:pPr>
              <w:jc w:val="center"/>
              <w:rPr>
                <w:rFonts w:ascii="Arial" w:hAnsi="Arial" w:cs="Arial"/>
                <w:sz w:val="20"/>
              </w:rPr>
            </w:pPr>
            <w:r w:rsidRPr="005305C2">
              <w:rPr>
                <w:rFonts w:ascii="Arial" w:hAnsi="Arial" w:cs="Arial"/>
                <w:sz w:val="20"/>
              </w:rPr>
              <w:t>1901 Phoenix Boulevard</w:t>
            </w:r>
          </w:p>
          <w:p w:rsidRPr="005305C2" w:rsidR="00724A20" w:rsidP="0000616A" w:rsidRDefault="00724A20" w14:paraId="6032C490" w14:textId="77777777">
            <w:pPr>
              <w:jc w:val="center"/>
              <w:rPr>
                <w:rFonts w:ascii="Arial" w:hAnsi="Arial" w:cs="Arial"/>
                <w:sz w:val="20"/>
              </w:rPr>
            </w:pPr>
            <w:r w:rsidRPr="005305C2">
              <w:rPr>
                <w:rFonts w:ascii="Arial" w:hAnsi="Arial" w:cs="Arial"/>
                <w:sz w:val="20"/>
              </w:rPr>
              <w:t>Suite 200</w:t>
            </w:r>
          </w:p>
          <w:p w:rsidRPr="005305C2" w:rsidR="00724A20" w:rsidP="0000616A" w:rsidRDefault="00724A20" w14:paraId="16ABAA79" w14:textId="77777777">
            <w:pPr>
              <w:jc w:val="center"/>
              <w:rPr>
                <w:rFonts w:ascii="Arial" w:hAnsi="Arial" w:cs="Arial"/>
                <w:sz w:val="20"/>
              </w:rPr>
            </w:pPr>
            <w:r w:rsidRPr="005305C2">
              <w:rPr>
                <w:rFonts w:ascii="Arial" w:hAnsi="Arial" w:cs="Arial"/>
                <w:sz w:val="20"/>
              </w:rPr>
              <w:t>College Park, Georgia 30349</w:t>
            </w:r>
          </w:p>
          <w:p w:rsidRPr="00BB1758" w:rsidR="00724A20" w:rsidP="0000616A" w:rsidRDefault="00724A20" w14:paraId="52B7957C" w14:textId="77777777">
            <w:pPr>
              <w:jc w:val="center"/>
              <w:rPr>
                <w:rFonts w:ascii="Arial" w:hAnsi="Arial" w:cs="Arial"/>
                <w:sz w:val="20"/>
              </w:rPr>
            </w:pPr>
            <w:r w:rsidRPr="005305C2">
              <w:rPr>
                <w:rFonts w:ascii="Arial" w:hAnsi="Arial" w:cs="Arial"/>
                <w:sz w:val="20"/>
              </w:rPr>
              <w:t>(404) 355-0743</w:t>
            </w:r>
          </w:p>
        </w:tc>
        <w:tc>
          <w:tcPr>
            <w:tcW w:w="270" w:type="dxa"/>
            <w:vAlign w:val="center"/>
          </w:tcPr>
          <w:p w:rsidRPr="00BB1758" w:rsidR="00724A20" w:rsidP="0000616A" w:rsidRDefault="00724A20" w14:paraId="67EE925B" w14:textId="77777777">
            <w:pPr>
              <w:spacing w:before="200" w:after="200"/>
              <w:jc w:val="center"/>
              <w:rPr>
                <w:rFonts w:ascii="Arial" w:hAnsi="Arial" w:cs="Arial"/>
                <w:sz w:val="20"/>
              </w:rPr>
            </w:pPr>
          </w:p>
        </w:tc>
        <w:tc>
          <w:tcPr>
            <w:tcW w:w="3384" w:type="dxa"/>
            <w:vAlign w:val="center"/>
          </w:tcPr>
          <w:p w:rsidRPr="005305C2" w:rsidR="00724A20" w:rsidP="0000616A" w:rsidRDefault="00724A20" w14:paraId="4671A4DE" w14:textId="77777777">
            <w:pPr>
              <w:jc w:val="center"/>
              <w:rPr>
                <w:rFonts w:ascii="Arial" w:hAnsi="Arial" w:cs="Arial"/>
                <w:sz w:val="20"/>
              </w:rPr>
            </w:pPr>
            <w:r w:rsidRPr="005305C2">
              <w:rPr>
                <w:rFonts w:ascii="Arial" w:hAnsi="Arial" w:cs="Arial"/>
                <w:sz w:val="20"/>
              </w:rPr>
              <w:t>Dr. Gregory Slappey</w:t>
            </w:r>
          </w:p>
          <w:p w:rsidRPr="00E07C25" w:rsidR="00724A20" w:rsidP="0000616A" w:rsidRDefault="00724A20" w14:paraId="10CEC380" w14:textId="77777777">
            <w:pPr>
              <w:jc w:val="center"/>
              <w:rPr>
                <w:rFonts w:ascii="Arial" w:hAnsi="Arial" w:cs="Arial"/>
                <w:smallCaps/>
                <w:sz w:val="20"/>
              </w:rPr>
            </w:pPr>
            <w:r w:rsidRPr="00E07C25">
              <w:rPr>
                <w:rFonts w:ascii="Arial" w:hAnsi="Arial" w:cs="Arial"/>
                <w:smallCaps/>
                <w:sz w:val="20"/>
              </w:rPr>
              <w:t>Carrollton Orthopedic Clinic</w:t>
            </w:r>
          </w:p>
          <w:p w:rsidRPr="005305C2" w:rsidR="00724A20" w:rsidP="0000616A" w:rsidRDefault="00724A20" w14:paraId="672EB9B9" w14:textId="77777777">
            <w:pPr>
              <w:jc w:val="center"/>
              <w:rPr>
                <w:rFonts w:ascii="Arial" w:hAnsi="Arial" w:cs="Arial"/>
                <w:sz w:val="20"/>
              </w:rPr>
            </w:pPr>
            <w:r w:rsidRPr="005305C2">
              <w:rPr>
                <w:rFonts w:ascii="Arial" w:hAnsi="Arial" w:cs="Arial"/>
                <w:sz w:val="20"/>
              </w:rPr>
              <w:t>150 Clinic Avenue</w:t>
            </w:r>
          </w:p>
          <w:p w:rsidRPr="005305C2" w:rsidR="00724A20" w:rsidP="0000616A" w:rsidRDefault="00724A20" w14:paraId="0697DF34" w14:textId="77777777">
            <w:pPr>
              <w:jc w:val="center"/>
              <w:rPr>
                <w:rFonts w:ascii="Arial" w:hAnsi="Arial" w:cs="Arial"/>
                <w:sz w:val="20"/>
              </w:rPr>
            </w:pPr>
            <w:r w:rsidRPr="005305C2">
              <w:rPr>
                <w:rFonts w:ascii="Arial" w:hAnsi="Arial" w:cs="Arial"/>
                <w:sz w:val="20"/>
              </w:rPr>
              <w:t>Suite 101</w:t>
            </w:r>
          </w:p>
          <w:p w:rsidRPr="005305C2" w:rsidR="00724A20" w:rsidP="0000616A" w:rsidRDefault="00724A20" w14:paraId="0B5A7E13" w14:textId="77777777">
            <w:pPr>
              <w:jc w:val="center"/>
              <w:rPr>
                <w:rFonts w:ascii="Arial" w:hAnsi="Arial" w:cs="Arial"/>
                <w:sz w:val="20"/>
              </w:rPr>
            </w:pPr>
            <w:r w:rsidRPr="005305C2">
              <w:rPr>
                <w:rFonts w:ascii="Arial" w:hAnsi="Arial" w:cs="Arial"/>
                <w:sz w:val="20"/>
              </w:rPr>
              <w:t>Carrollton, Georgia 30117</w:t>
            </w:r>
          </w:p>
          <w:p w:rsidRPr="00FF518A" w:rsidR="00724A20" w:rsidP="0000616A" w:rsidRDefault="00724A20" w14:paraId="29A34A83" w14:textId="77777777">
            <w:pPr>
              <w:jc w:val="center"/>
              <w:rPr>
                <w:rFonts w:ascii="Arial" w:hAnsi="Arial" w:cs="Arial"/>
                <w:sz w:val="20"/>
              </w:rPr>
            </w:pPr>
            <w:r w:rsidRPr="005305C2">
              <w:rPr>
                <w:rFonts w:ascii="Arial" w:hAnsi="Arial" w:cs="Arial"/>
                <w:sz w:val="20"/>
              </w:rPr>
              <w:t>(770) 834-0873</w:t>
            </w:r>
          </w:p>
        </w:tc>
      </w:tr>
      <w:tr w:rsidRPr="00FF518A" w:rsidR="00724A20" w:rsidTr="0000616A" w14:paraId="1AD3F171" w14:textId="77777777">
        <w:trPr>
          <w:trHeight w:val="350"/>
        </w:trPr>
        <w:tc>
          <w:tcPr>
            <w:tcW w:w="3384" w:type="dxa"/>
            <w:tcBorders>
              <w:top w:val="single" w:color="auto" w:sz="4" w:space="0"/>
            </w:tcBorders>
          </w:tcPr>
          <w:p w:rsidRPr="00FF518A" w:rsidR="00724A20" w:rsidP="0000616A" w:rsidRDefault="00724A20" w14:paraId="3B5F6984"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724A20" w:rsidP="0000616A" w:rsidRDefault="00724A20" w14:paraId="565FBA34" w14:textId="77777777">
            <w:pPr>
              <w:jc w:val="center"/>
              <w:rPr>
                <w:rFonts w:ascii="Arial" w:hAnsi="Arial" w:cs="Arial"/>
                <w:sz w:val="19"/>
                <w:szCs w:val="19"/>
              </w:rPr>
            </w:pPr>
          </w:p>
        </w:tc>
        <w:tc>
          <w:tcPr>
            <w:tcW w:w="3600" w:type="dxa"/>
            <w:tcBorders>
              <w:top w:val="single" w:color="auto" w:sz="4" w:space="0"/>
            </w:tcBorders>
          </w:tcPr>
          <w:p w:rsidRPr="00FF518A" w:rsidR="00724A20" w:rsidP="0000616A" w:rsidRDefault="00724A20" w14:paraId="31774125" w14:textId="77777777">
            <w:pPr>
              <w:jc w:val="center"/>
              <w:rPr>
                <w:rFonts w:ascii="Arial" w:hAnsi="Arial" w:cs="Arial"/>
                <w:sz w:val="19"/>
                <w:szCs w:val="19"/>
              </w:rPr>
            </w:pPr>
            <w:r w:rsidRPr="00FF518A">
              <w:rPr>
                <w:rFonts w:ascii="Arial" w:hAnsi="Arial" w:cs="Arial"/>
                <w:sz w:val="19"/>
                <w:szCs w:val="19"/>
              </w:rPr>
              <w:t>name/address/phone</w:t>
            </w:r>
          </w:p>
        </w:tc>
        <w:tc>
          <w:tcPr>
            <w:tcW w:w="270" w:type="dxa"/>
          </w:tcPr>
          <w:p w:rsidRPr="00FF518A" w:rsidR="00724A20" w:rsidP="0000616A" w:rsidRDefault="00724A20" w14:paraId="470B03A1" w14:textId="77777777">
            <w:pPr>
              <w:jc w:val="center"/>
              <w:rPr>
                <w:rFonts w:ascii="Arial" w:hAnsi="Arial" w:cs="Arial"/>
                <w:sz w:val="19"/>
                <w:szCs w:val="19"/>
              </w:rPr>
            </w:pPr>
          </w:p>
        </w:tc>
        <w:tc>
          <w:tcPr>
            <w:tcW w:w="3384" w:type="dxa"/>
            <w:tcBorders>
              <w:top w:val="single" w:color="auto" w:sz="4" w:space="0"/>
            </w:tcBorders>
          </w:tcPr>
          <w:p w:rsidRPr="00FF518A" w:rsidR="00724A20" w:rsidP="0000616A" w:rsidRDefault="00724A20" w14:paraId="0C971381" w14:textId="77777777">
            <w:pPr>
              <w:jc w:val="center"/>
              <w:rPr>
                <w:rFonts w:ascii="Arial" w:hAnsi="Arial" w:cs="Arial"/>
                <w:sz w:val="19"/>
                <w:szCs w:val="19"/>
              </w:rPr>
            </w:pPr>
            <w:r w:rsidRPr="00FF518A">
              <w:rPr>
                <w:rFonts w:ascii="Arial" w:hAnsi="Arial" w:cs="Arial"/>
                <w:sz w:val="19"/>
                <w:szCs w:val="19"/>
              </w:rPr>
              <w:t>name/address/phone</w:t>
            </w:r>
          </w:p>
        </w:tc>
      </w:tr>
    </w:tbl>
    <w:p w:rsidR="00F6521F" w:rsidP="00F6521F" w:rsidRDefault="00F6521F" w14:paraId="13C0AF4F" w14:textId="245AA5FB">
      <w:pPr>
        <w:tabs>
          <w:tab w:val="left" w:pos="-720"/>
        </w:tabs>
        <w:suppressAutoHyphens/>
        <w:ind w:left="720" w:right="720"/>
        <w:jc w:val="center"/>
        <w:rPr>
          <w:rFonts w:ascii="Arial" w:hAnsi="Arial" w:cs="Arial"/>
          <w:sz w:val="20"/>
        </w:rPr>
      </w:pPr>
      <w:r w:rsidRPr="008C2132">
        <w:rPr>
          <w:rFonts w:ascii="Arial" w:hAnsi="Arial" w:cs="Arial"/>
          <w:sz w:val="20"/>
        </w:rPr>
        <w:t>(Additional doctors may be added on a separate sheet)</w:t>
      </w:r>
    </w:p>
    <w:p w:rsidRPr="001B3AA1" w:rsidR="00F6521F" w:rsidP="00F6521F" w:rsidRDefault="00F6521F" w14:paraId="62121D9F" w14:textId="77777777">
      <w:pPr>
        <w:tabs>
          <w:tab w:val="left" w:pos="-720"/>
        </w:tabs>
        <w:suppressAutoHyphens/>
        <w:ind w:left="720" w:right="720"/>
        <w:jc w:val="center"/>
        <w:rPr>
          <w:rFonts w:ascii="Arial" w:hAnsi="Arial" w:cs="Arial"/>
          <w:sz w:val="14"/>
          <w:szCs w:val="14"/>
        </w:rPr>
      </w:pPr>
    </w:p>
    <w:p w:rsidR="00F6521F" w:rsidP="00F6521F" w:rsidRDefault="00F6521F" w14:paraId="6C07583E" w14:textId="77777777">
      <w:pPr>
        <w:tabs>
          <w:tab w:val="left" w:pos="-720"/>
        </w:tabs>
        <w:suppressAutoHyphens/>
        <w:ind w:left="720" w:right="720"/>
        <w:jc w:val="center"/>
        <w:rPr>
          <w:rFonts w:ascii="Arial" w:hAnsi="Arial" w:cs="Arial"/>
          <w:sz w:val="14"/>
          <w:szCs w:val="14"/>
        </w:rPr>
      </w:pPr>
    </w:p>
    <w:p w:rsidR="00F6521F" w:rsidP="00F6521F" w:rsidRDefault="00F6521F" w14:paraId="70D1298C" w14:textId="77777777">
      <w:pPr>
        <w:tabs>
          <w:tab w:val="left" w:pos="-720"/>
        </w:tabs>
        <w:suppressAutoHyphens/>
        <w:ind w:left="720" w:right="720"/>
        <w:jc w:val="center"/>
        <w:rPr>
          <w:rFonts w:ascii="Arial" w:hAnsi="Arial" w:cs="Arial"/>
          <w:sz w:val="14"/>
          <w:szCs w:val="14"/>
        </w:rPr>
      </w:pPr>
    </w:p>
    <w:p w:rsidRPr="001B3AA1" w:rsidR="00F6521F" w:rsidP="00F6521F" w:rsidRDefault="00F6521F" w14:paraId="2333D6C6" w14:textId="77777777">
      <w:pPr>
        <w:tabs>
          <w:tab w:val="left" w:pos="-720"/>
        </w:tabs>
        <w:suppressAutoHyphens/>
        <w:ind w:left="720" w:right="720"/>
        <w:jc w:val="center"/>
        <w:rPr>
          <w:rFonts w:ascii="Arial" w:hAnsi="Arial" w:cs="Arial"/>
          <w:sz w:val="14"/>
          <w:szCs w:val="14"/>
        </w:rPr>
      </w:pPr>
    </w:p>
    <w:p w:rsidRPr="008C2132" w:rsidR="00F6521F" w:rsidP="00F6521F" w:rsidRDefault="00F6521F" w14:paraId="16C32799" w14:textId="77777777">
      <w:pPr>
        <w:tabs>
          <w:tab w:val="left" w:pos="-720"/>
          <w:tab w:val="left" w:pos="10800"/>
        </w:tabs>
        <w:suppressAutoHyphens/>
        <w:jc w:val="center"/>
        <w:rPr>
          <w:rFonts w:ascii="Arial" w:hAnsi="Arial" w:cs="Arial"/>
          <w:spacing w:val="-3"/>
          <w:sz w:val="20"/>
        </w:rPr>
      </w:pPr>
      <w:r w:rsidRPr="008C2132">
        <w:rPr>
          <w:rFonts w:ascii="Arial" w:hAnsi="Arial" w:cs="Arial"/>
          <w:spacing w:val="-3"/>
          <w:sz w:val="20"/>
        </w:rPr>
        <w:t>The insurance company providing coverage for this business under the Workers' Compensation Law is:</w:t>
      </w:r>
    </w:p>
    <w:tbl>
      <w:tblPr>
        <w:tblW w:w="0" w:type="auto"/>
        <w:tblInd w:w="288" w:type="dxa"/>
        <w:tblLayout w:type="fixed"/>
        <w:tblLook w:val="0000" w:firstRow="0" w:lastRow="0" w:firstColumn="0" w:lastColumn="0" w:noHBand="0" w:noVBand="0"/>
      </w:tblPr>
      <w:tblGrid>
        <w:gridCol w:w="2700"/>
        <w:gridCol w:w="2250"/>
        <w:gridCol w:w="540"/>
        <w:gridCol w:w="2250"/>
        <w:gridCol w:w="2700"/>
      </w:tblGrid>
      <w:tr w:rsidRPr="008C2132" w:rsidR="00F6521F" w:rsidTr="00A1026A" w14:paraId="5CE692C9" w14:textId="77777777">
        <w:trPr>
          <w:trHeight w:val="648"/>
        </w:trPr>
        <w:tc>
          <w:tcPr>
            <w:tcW w:w="2700" w:type="dxa"/>
            <w:vAlign w:val="bottom"/>
          </w:tcPr>
          <w:p w:rsidRPr="008C2132" w:rsidR="00F6521F" w:rsidP="00A1026A" w:rsidRDefault="00F6521F" w14:paraId="57D2DEDD" w14:textId="77777777">
            <w:pPr>
              <w:jc w:val="center"/>
              <w:rPr>
                <w:rFonts w:ascii="Arial" w:hAnsi="Arial" w:cs="Arial"/>
                <w:sz w:val="18"/>
                <w:szCs w:val="18"/>
              </w:rPr>
            </w:pPr>
          </w:p>
        </w:tc>
        <w:tc>
          <w:tcPr>
            <w:tcW w:w="5040" w:type="dxa"/>
            <w:gridSpan w:val="3"/>
            <w:tcBorders>
              <w:bottom w:val="single" w:color="auto" w:sz="6" w:space="0"/>
            </w:tcBorders>
            <w:vAlign w:val="bottom"/>
          </w:tcPr>
          <w:p w:rsidR="00724A20" w:rsidP="00804291" w:rsidRDefault="00C54524" w14:paraId="2005C6B2" w14:textId="77777777">
            <w:pPr>
              <w:jc w:val="center"/>
              <w:rPr>
                <w:rFonts w:ascii="Arial" w:hAnsi="Arial" w:cs="Arial"/>
              </w:rPr>
            </w:pPr>
            <w:r w:rsidRPr="00C54524">
              <w:rPr>
                <w:rFonts w:ascii="Arial" w:hAnsi="Arial" w:cs="Arial"/>
              </w:rPr>
              <w:t xml:space="preserve">Next Level Administrators for </w:t>
            </w:r>
          </w:p>
          <w:p w:rsidRPr="00C54524" w:rsidR="00F6521F" w:rsidP="00804291" w:rsidRDefault="00724A20" w14:paraId="4FBCACA9" w14:textId="32BD3778">
            <w:pPr>
              <w:jc w:val="center"/>
              <w:rPr>
                <w:rFonts w:ascii="Arial" w:hAnsi="Arial" w:cs="Arial"/>
                <w:sz w:val="28"/>
                <w:szCs w:val="28"/>
              </w:rPr>
            </w:pPr>
            <w:r>
              <w:rPr>
                <w:rFonts w:ascii="Arial" w:hAnsi="Arial" w:cs="Arial"/>
              </w:rPr>
              <w:t>Sunz</w:t>
            </w:r>
            <w:r w:rsidRPr="001C724B" w:rsidR="001C724B">
              <w:rPr>
                <w:rFonts w:ascii="Arial" w:hAnsi="Arial" w:cs="Arial"/>
              </w:rPr>
              <w:t xml:space="preserve"> </w:t>
            </w:r>
            <w:r w:rsidRPr="00C54524" w:rsidR="00C54524">
              <w:rPr>
                <w:rFonts w:ascii="Arial" w:hAnsi="Arial" w:cs="Arial"/>
              </w:rPr>
              <w:t>Insurance Company</w:t>
            </w:r>
          </w:p>
        </w:tc>
        <w:tc>
          <w:tcPr>
            <w:tcW w:w="2700" w:type="dxa"/>
            <w:vAlign w:val="bottom"/>
          </w:tcPr>
          <w:p w:rsidRPr="008C2132" w:rsidR="00F6521F" w:rsidP="00A1026A" w:rsidRDefault="00F6521F" w14:paraId="1438AA36" w14:textId="77777777">
            <w:pPr>
              <w:jc w:val="center"/>
              <w:rPr>
                <w:rFonts w:ascii="Arial" w:hAnsi="Arial" w:cs="Arial"/>
                <w:sz w:val="18"/>
                <w:szCs w:val="18"/>
              </w:rPr>
            </w:pPr>
          </w:p>
        </w:tc>
      </w:tr>
      <w:tr w:rsidRPr="008C2132" w:rsidR="00F6521F" w:rsidTr="00A1026A" w14:paraId="76D37C68" w14:textId="77777777">
        <w:trPr>
          <w:trHeight w:val="291"/>
        </w:trPr>
        <w:tc>
          <w:tcPr>
            <w:tcW w:w="10440" w:type="dxa"/>
            <w:gridSpan w:val="5"/>
          </w:tcPr>
          <w:p w:rsidRPr="008C2132" w:rsidR="00F6521F" w:rsidP="00A1026A" w:rsidRDefault="00F6521F" w14:paraId="149A1991" w14:textId="77777777">
            <w:pPr>
              <w:jc w:val="center"/>
              <w:rPr>
                <w:rFonts w:ascii="Arial" w:hAnsi="Arial" w:cs="Arial"/>
                <w:sz w:val="18"/>
                <w:szCs w:val="18"/>
              </w:rPr>
            </w:pPr>
            <w:r w:rsidRPr="008C2132">
              <w:rPr>
                <w:rFonts w:ascii="Arial" w:hAnsi="Arial" w:cs="Arial"/>
                <w:sz w:val="18"/>
                <w:szCs w:val="18"/>
              </w:rPr>
              <w:t>Name</w:t>
            </w:r>
          </w:p>
        </w:tc>
      </w:tr>
      <w:tr w:rsidRPr="008C2132" w:rsidR="00F6521F" w:rsidTr="00A1026A" w14:paraId="089B5B55" w14:textId="77777777">
        <w:trPr>
          <w:trHeight w:val="513"/>
        </w:trPr>
        <w:tc>
          <w:tcPr>
            <w:tcW w:w="4950" w:type="dxa"/>
            <w:gridSpan w:val="2"/>
            <w:tcBorders>
              <w:bottom w:val="single" w:color="auto" w:sz="6" w:space="0"/>
            </w:tcBorders>
            <w:vAlign w:val="bottom"/>
          </w:tcPr>
          <w:p w:rsidRPr="00C54524" w:rsidR="00870833" w:rsidP="00870833" w:rsidRDefault="00C54524" w14:paraId="2A588C7B" w14:textId="575954CF">
            <w:pPr>
              <w:jc w:val="center"/>
              <w:rPr>
                <w:rFonts w:ascii="Arial" w:hAnsi="Arial" w:cs="Arial"/>
                <w:szCs w:val="24"/>
              </w:rPr>
            </w:pPr>
            <w:r w:rsidRPr="00C54524">
              <w:rPr>
                <w:rFonts w:ascii="Arial" w:hAnsi="Arial" w:cs="Arial"/>
                <w:szCs w:val="24"/>
              </w:rPr>
              <w:t>P</w:t>
            </w:r>
            <w:r w:rsidR="00724A20">
              <w:rPr>
                <w:rFonts w:ascii="Arial" w:hAnsi="Arial" w:cs="Arial"/>
                <w:szCs w:val="24"/>
              </w:rPr>
              <w:t>ost Office</w:t>
            </w:r>
            <w:r w:rsidRPr="00C54524">
              <w:rPr>
                <w:rFonts w:ascii="Arial" w:hAnsi="Arial" w:cs="Arial"/>
                <w:szCs w:val="24"/>
              </w:rPr>
              <w:t xml:space="preserve"> Box 1061, Bradenton, FL 34206</w:t>
            </w:r>
          </w:p>
        </w:tc>
        <w:tc>
          <w:tcPr>
            <w:tcW w:w="540" w:type="dxa"/>
            <w:vAlign w:val="bottom"/>
          </w:tcPr>
          <w:p w:rsidRPr="00465193" w:rsidR="00F6521F" w:rsidP="00A1026A" w:rsidRDefault="00F6521F" w14:paraId="22121756" w14:textId="77777777">
            <w:pPr>
              <w:jc w:val="center"/>
              <w:rPr>
                <w:rFonts w:ascii="Arial" w:hAnsi="Arial" w:cs="Arial"/>
                <w:sz w:val="22"/>
                <w:szCs w:val="22"/>
              </w:rPr>
            </w:pPr>
          </w:p>
        </w:tc>
        <w:tc>
          <w:tcPr>
            <w:tcW w:w="4950" w:type="dxa"/>
            <w:gridSpan w:val="2"/>
            <w:tcBorders>
              <w:bottom w:val="single" w:color="auto" w:sz="6" w:space="0"/>
            </w:tcBorders>
            <w:vAlign w:val="bottom"/>
          </w:tcPr>
          <w:p w:rsidRPr="00465193" w:rsidR="00F6521F" w:rsidP="00A1026A" w:rsidRDefault="00C54524" w14:paraId="2B16111D" w14:textId="77777777">
            <w:pPr>
              <w:jc w:val="center"/>
              <w:rPr>
                <w:rFonts w:ascii="Arial" w:hAnsi="Arial" w:cs="Arial"/>
                <w:sz w:val="22"/>
                <w:szCs w:val="22"/>
              </w:rPr>
            </w:pPr>
            <w:r w:rsidRPr="00C54524">
              <w:rPr>
                <w:rFonts w:ascii="Arial" w:hAnsi="Arial" w:cs="Arial"/>
                <w:sz w:val="22"/>
                <w:szCs w:val="22"/>
              </w:rPr>
              <w:t>877-306- NEXT(6398)</w:t>
            </w:r>
          </w:p>
        </w:tc>
      </w:tr>
      <w:tr w:rsidRPr="008C2132" w:rsidR="00F6521F" w:rsidTr="00A1026A" w14:paraId="609F5E25" w14:textId="77777777">
        <w:tc>
          <w:tcPr>
            <w:tcW w:w="4950" w:type="dxa"/>
            <w:gridSpan w:val="2"/>
          </w:tcPr>
          <w:p w:rsidRPr="008C2132" w:rsidR="00F6521F" w:rsidP="00A1026A" w:rsidRDefault="00F6521F" w14:paraId="4B0B7E88" w14:textId="77777777">
            <w:pPr>
              <w:jc w:val="center"/>
              <w:rPr>
                <w:rFonts w:ascii="Arial" w:hAnsi="Arial" w:cs="Arial"/>
                <w:sz w:val="18"/>
                <w:szCs w:val="18"/>
              </w:rPr>
            </w:pPr>
            <w:r>
              <w:rPr>
                <w:rFonts w:ascii="Arial" w:hAnsi="Arial" w:cs="Arial"/>
                <w:sz w:val="18"/>
                <w:szCs w:val="18"/>
              </w:rPr>
              <w:t>A</w:t>
            </w:r>
            <w:r w:rsidRPr="008C2132">
              <w:rPr>
                <w:rFonts w:ascii="Arial" w:hAnsi="Arial" w:cs="Arial"/>
                <w:sz w:val="18"/>
                <w:szCs w:val="18"/>
              </w:rPr>
              <w:t>ddress</w:t>
            </w:r>
          </w:p>
        </w:tc>
        <w:tc>
          <w:tcPr>
            <w:tcW w:w="540" w:type="dxa"/>
          </w:tcPr>
          <w:p w:rsidRPr="008C2132" w:rsidR="00F6521F" w:rsidP="00A1026A" w:rsidRDefault="00F6521F" w14:paraId="1301F928" w14:textId="77777777">
            <w:pPr>
              <w:jc w:val="center"/>
              <w:rPr>
                <w:rFonts w:ascii="Arial" w:hAnsi="Arial" w:cs="Arial"/>
                <w:sz w:val="18"/>
                <w:szCs w:val="18"/>
              </w:rPr>
            </w:pPr>
          </w:p>
        </w:tc>
        <w:tc>
          <w:tcPr>
            <w:tcW w:w="4950" w:type="dxa"/>
            <w:gridSpan w:val="2"/>
          </w:tcPr>
          <w:p w:rsidRPr="008C2132" w:rsidR="00F6521F" w:rsidP="00A1026A" w:rsidRDefault="00F6521F" w14:paraId="4DC02D86" w14:textId="77777777">
            <w:pPr>
              <w:jc w:val="center"/>
              <w:rPr>
                <w:rFonts w:ascii="Arial" w:hAnsi="Arial" w:cs="Arial"/>
                <w:sz w:val="18"/>
                <w:szCs w:val="18"/>
              </w:rPr>
            </w:pPr>
            <w:r>
              <w:rPr>
                <w:rFonts w:ascii="Arial" w:hAnsi="Arial" w:cs="Arial"/>
                <w:sz w:val="18"/>
                <w:szCs w:val="18"/>
              </w:rPr>
              <w:t>P</w:t>
            </w:r>
            <w:r w:rsidRPr="008C2132">
              <w:rPr>
                <w:rFonts w:ascii="Arial" w:hAnsi="Arial" w:cs="Arial"/>
                <w:sz w:val="18"/>
                <w:szCs w:val="18"/>
              </w:rPr>
              <w:t>hone</w:t>
            </w:r>
          </w:p>
        </w:tc>
      </w:tr>
    </w:tbl>
    <w:p w:rsidRPr="002003F5" w:rsidR="00F6521F" w:rsidP="00F6521F" w:rsidRDefault="00F6521F" w14:paraId="5CEBA3EE" w14:textId="77777777">
      <w:pPr>
        <w:ind w:left="-86" w:right="115"/>
        <w:jc w:val="center"/>
        <w:rPr>
          <w:rFonts w:ascii="Arial" w:hAnsi="Arial" w:cs="Arial"/>
          <w:b/>
          <w:sz w:val="10"/>
          <w:szCs w:val="10"/>
        </w:rPr>
      </w:pPr>
    </w:p>
    <w:p w:rsidR="00F6521F" w:rsidP="00F6521F" w:rsidRDefault="00F6521F" w14:paraId="56FCD047" w14:textId="77777777">
      <w:pPr>
        <w:ind w:left="-86" w:right="115"/>
        <w:jc w:val="center"/>
        <w:rPr>
          <w:rFonts w:ascii="Arial" w:hAnsi="Arial" w:cs="Arial"/>
          <w:b/>
          <w:sz w:val="10"/>
          <w:szCs w:val="10"/>
        </w:rPr>
      </w:pPr>
    </w:p>
    <w:p w:rsidR="00F6521F" w:rsidP="00F6521F" w:rsidRDefault="00F6521F" w14:paraId="3BCF266F" w14:textId="77777777">
      <w:pPr>
        <w:ind w:left="-86" w:right="115"/>
        <w:jc w:val="center"/>
        <w:rPr>
          <w:rFonts w:ascii="Arial" w:hAnsi="Arial" w:cs="Arial"/>
          <w:b/>
          <w:sz w:val="10"/>
          <w:szCs w:val="10"/>
        </w:rPr>
      </w:pPr>
    </w:p>
    <w:p w:rsidRPr="002003F5" w:rsidR="00F6521F" w:rsidP="00F6521F" w:rsidRDefault="00F6521F" w14:paraId="150246B8" w14:textId="77777777">
      <w:pPr>
        <w:ind w:left="-86" w:right="115"/>
        <w:jc w:val="center"/>
        <w:rPr>
          <w:rFonts w:ascii="Arial" w:hAnsi="Arial" w:cs="Arial"/>
          <w:b/>
          <w:sz w:val="10"/>
          <w:szCs w:val="10"/>
        </w:rPr>
      </w:pPr>
    </w:p>
    <w:p w:rsidRPr="00C20AAF" w:rsidR="00F6521F" w:rsidP="00F6521F" w:rsidRDefault="00F6521F" w14:paraId="135FC4E2" w14:textId="77777777">
      <w:pPr>
        <w:ind w:left="-86" w:right="115"/>
        <w:jc w:val="center"/>
        <w:rPr>
          <w:rFonts w:ascii="Arial" w:hAnsi="Arial" w:cs="Arial"/>
          <w:b/>
          <w:sz w:val="17"/>
          <w:szCs w:val="17"/>
        </w:rPr>
      </w:pPr>
      <w:r w:rsidRPr="00C20AAF">
        <w:rPr>
          <w:rFonts w:ascii="Arial" w:hAnsi="Arial" w:cs="Arial"/>
          <w:b/>
          <w:sz w:val="17"/>
          <w:szCs w:val="17"/>
        </w:rPr>
        <w:t xml:space="preserve">IF YOU HAVE QUESTIONS PLEASE CONTACT THE STATE BOARD OF WORKERS’ COMPENSATION AT </w:t>
      </w:r>
    </w:p>
    <w:p w:rsidRPr="00C20AAF" w:rsidR="00F6521F" w:rsidP="00F6521F" w:rsidRDefault="00F6521F" w14:paraId="5C10C2E1" w14:textId="77777777">
      <w:pPr>
        <w:ind w:left="-86" w:right="115"/>
        <w:jc w:val="center"/>
        <w:rPr>
          <w:rFonts w:ascii="Arial" w:hAnsi="Arial" w:cs="Arial"/>
          <w:sz w:val="17"/>
          <w:szCs w:val="17"/>
        </w:rPr>
      </w:pPr>
      <w:r w:rsidRPr="00C20AAF">
        <w:rPr>
          <w:rFonts w:ascii="Arial" w:hAnsi="Arial" w:cs="Arial"/>
          <w:b/>
          <w:sz w:val="17"/>
          <w:szCs w:val="17"/>
        </w:rPr>
        <w:t>(404) 656-3818 OR (800) 533-0682 OR VISIT http://www.sbwc.georgia.gov</w:t>
      </w:r>
    </w:p>
    <w:p w:rsidRPr="001B3AA1" w:rsidR="00F6521F" w:rsidP="00F6521F" w:rsidRDefault="00F6521F" w14:paraId="0A111519" w14:textId="77777777">
      <w:pPr>
        <w:tabs>
          <w:tab w:val="right" w:pos="10800"/>
        </w:tabs>
        <w:suppressAutoHyphens/>
        <w:jc w:val="center"/>
        <w:rPr>
          <w:rFonts w:ascii="Arial" w:hAnsi="Arial" w:cs="Arial"/>
          <w:spacing w:val="-2"/>
          <w:sz w:val="14"/>
          <w:szCs w:val="14"/>
        </w:rPr>
      </w:pPr>
    </w:p>
    <w:p w:rsidR="00F6521F" w:rsidP="00F6521F" w:rsidRDefault="00F6521F" w14:paraId="4C630E03" w14:textId="77777777">
      <w:pPr>
        <w:tabs>
          <w:tab w:val="right" w:pos="10800"/>
        </w:tabs>
        <w:suppressAutoHyphens/>
        <w:jc w:val="center"/>
        <w:rPr>
          <w:rFonts w:ascii="Arial" w:hAnsi="Arial" w:cs="Arial"/>
          <w:spacing w:val="-2"/>
          <w:sz w:val="17"/>
          <w:szCs w:val="17"/>
        </w:rPr>
      </w:pPr>
      <w:r w:rsidRPr="00C20AAF">
        <w:rPr>
          <w:rFonts w:ascii="Arial" w:hAnsi="Arial" w:cs="Arial"/>
          <w:spacing w:val="-2"/>
          <w:sz w:val="17"/>
          <w:szCs w:val="17"/>
        </w:rPr>
        <w:t>Willfully making a false statement for the purpose of obtaining or denying benefits is a crime subject to penalties of up to $10,000.00</w:t>
      </w:r>
    </w:p>
    <w:p w:rsidR="00F6521F" w:rsidP="00F6521F" w:rsidRDefault="00F6521F" w14:paraId="0F1D7032" w14:textId="77777777">
      <w:pPr>
        <w:tabs>
          <w:tab w:val="right" w:pos="10800"/>
        </w:tabs>
        <w:suppressAutoHyphens/>
        <w:jc w:val="center"/>
        <w:rPr>
          <w:rFonts w:ascii="Arial" w:hAnsi="Arial" w:cs="Arial"/>
          <w:spacing w:val="-2"/>
          <w:sz w:val="17"/>
          <w:szCs w:val="17"/>
        </w:rPr>
      </w:pPr>
      <w:r>
        <w:rPr>
          <w:rFonts w:ascii="Arial" w:hAnsi="Arial" w:cs="Arial"/>
          <w:spacing w:val="-2"/>
          <w:sz w:val="17"/>
          <w:szCs w:val="17"/>
        </w:rPr>
        <w:t>p</w:t>
      </w:r>
      <w:r w:rsidRPr="00C20AAF">
        <w:rPr>
          <w:rFonts w:ascii="Arial" w:hAnsi="Arial" w:cs="Arial"/>
          <w:spacing w:val="-2"/>
          <w:sz w:val="17"/>
          <w:szCs w:val="17"/>
        </w:rPr>
        <w:t>er</w:t>
      </w:r>
      <w:r>
        <w:rPr>
          <w:rFonts w:ascii="Arial" w:hAnsi="Arial" w:cs="Arial"/>
          <w:spacing w:val="-2"/>
          <w:sz w:val="17"/>
          <w:szCs w:val="17"/>
        </w:rPr>
        <w:t xml:space="preserve"> </w:t>
      </w:r>
      <w:r w:rsidRPr="00C20AAF">
        <w:rPr>
          <w:rFonts w:ascii="Arial" w:hAnsi="Arial" w:cs="Arial"/>
          <w:spacing w:val="-2"/>
          <w:sz w:val="17"/>
          <w:szCs w:val="17"/>
        </w:rPr>
        <w:t xml:space="preserve">violation (O.C.G.A. § 34-9-18 and § 34-9-19).     </w:t>
      </w:r>
    </w:p>
    <w:p w:rsidR="00F6521F" w:rsidP="00F6521F" w:rsidRDefault="00F6521F" w14:paraId="7765DF3D" w14:textId="77777777">
      <w:pPr>
        <w:tabs>
          <w:tab w:val="right" w:pos="10800"/>
        </w:tabs>
        <w:suppressAutoHyphens/>
        <w:jc w:val="center"/>
        <w:rPr>
          <w:rFonts w:ascii="Arial" w:hAnsi="Arial" w:cs="Arial"/>
          <w:spacing w:val="-2"/>
          <w:sz w:val="10"/>
          <w:szCs w:val="10"/>
        </w:rPr>
      </w:pPr>
    </w:p>
    <w:p w:rsidR="00F6521F" w:rsidP="00F6521F" w:rsidRDefault="00F6521F" w14:paraId="1A322664" w14:textId="77777777">
      <w:pPr>
        <w:tabs>
          <w:tab w:val="right" w:pos="10800"/>
        </w:tabs>
        <w:suppressAutoHyphens/>
        <w:jc w:val="center"/>
        <w:rPr>
          <w:rFonts w:ascii="Arial" w:hAnsi="Arial" w:cs="Arial"/>
          <w:spacing w:val="-2"/>
          <w:sz w:val="10"/>
          <w:szCs w:val="10"/>
        </w:rPr>
      </w:pPr>
    </w:p>
    <w:p w:rsidR="00F6521F" w:rsidP="00F6521F" w:rsidRDefault="00F6521F" w14:paraId="10F78E4B" w14:textId="77777777">
      <w:pPr>
        <w:tabs>
          <w:tab w:val="right" w:pos="10800"/>
        </w:tabs>
        <w:suppressAutoHyphens/>
        <w:jc w:val="center"/>
        <w:rPr>
          <w:rFonts w:ascii="Arial" w:hAnsi="Arial" w:cs="Arial"/>
          <w:spacing w:val="-2"/>
          <w:sz w:val="10"/>
          <w:szCs w:val="10"/>
        </w:rPr>
      </w:pPr>
    </w:p>
    <w:p w:rsidR="00F6521F" w:rsidP="00F6521F" w:rsidRDefault="00F6521F" w14:paraId="041A7D0F" w14:textId="77777777">
      <w:pPr>
        <w:tabs>
          <w:tab w:val="right" w:pos="10800"/>
        </w:tabs>
        <w:suppressAutoHyphens/>
        <w:jc w:val="center"/>
        <w:rPr>
          <w:rFonts w:ascii="Arial" w:hAnsi="Arial" w:cs="Arial"/>
          <w:spacing w:val="-2"/>
          <w:sz w:val="10"/>
          <w:szCs w:val="10"/>
        </w:rPr>
      </w:pPr>
    </w:p>
    <w:p w:rsidRPr="001F750D" w:rsidR="00F6521F" w:rsidP="00F6521F" w:rsidRDefault="00F6521F" w14:paraId="073C6991" w14:textId="77777777">
      <w:pPr>
        <w:tabs>
          <w:tab w:val="right" w:pos="10800"/>
        </w:tabs>
        <w:suppressAutoHyphens/>
        <w:jc w:val="center"/>
        <w:rPr>
          <w:rFonts w:ascii="Arial" w:hAnsi="Arial" w:cs="Arial"/>
          <w:spacing w:val="-2"/>
          <w:sz w:val="10"/>
          <w:szCs w:val="10"/>
        </w:rPr>
      </w:pPr>
    </w:p>
    <w:p w:rsidR="001946E3" w:rsidP="00724A20" w:rsidRDefault="00F6521F" w14:paraId="30F8FB0F" w14:textId="5C2D0546">
      <w:pPr>
        <w:tabs>
          <w:tab w:val="right" w:pos="10800"/>
        </w:tabs>
        <w:suppressAutoHyphens/>
        <w:rPr>
          <w:rFonts w:ascii="Arial" w:hAnsi="Arial" w:cs="Arial"/>
          <w:spacing w:val="-2"/>
          <w:sz w:val="18"/>
          <w:szCs w:val="19"/>
        </w:rPr>
      </w:pPr>
      <w:r w:rsidRPr="0072565B">
        <w:rPr>
          <w:rFonts w:ascii="Arial" w:hAnsi="Arial" w:cs="Arial"/>
          <w:spacing w:val="-2"/>
          <w:sz w:val="18"/>
          <w:szCs w:val="19"/>
        </w:rPr>
        <w:t xml:space="preserve">Revised </w:t>
      </w:r>
      <w:r w:rsidR="004506DE">
        <w:rPr>
          <w:rFonts w:ascii="Arial" w:hAnsi="Arial" w:cs="Arial"/>
          <w:spacing w:val="-2"/>
          <w:sz w:val="18"/>
          <w:szCs w:val="19"/>
        </w:rPr>
        <w:t>1</w:t>
      </w:r>
      <w:r w:rsidR="00724A20">
        <w:rPr>
          <w:rFonts w:ascii="Arial" w:hAnsi="Arial" w:cs="Arial"/>
          <w:spacing w:val="-2"/>
          <w:sz w:val="18"/>
          <w:szCs w:val="19"/>
        </w:rPr>
        <w:t>1/2020</w:t>
      </w:r>
      <w:r w:rsidR="00C07A64">
        <w:rPr>
          <w:rFonts w:ascii="Arial" w:hAnsi="Arial" w:cs="Arial"/>
          <w:spacing w:val="-2"/>
          <w:sz w:val="18"/>
          <w:szCs w:val="19"/>
        </w:rPr>
        <w:t xml:space="preserve"> (Douglas Co.)</w:t>
      </w:r>
      <w:r w:rsidRPr="0072565B">
        <w:rPr>
          <w:rFonts w:ascii="Arial" w:hAnsi="Arial" w:cs="Arial"/>
          <w:spacing w:val="-2"/>
          <w:sz w:val="18"/>
          <w:szCs w:val="19"/>
        </w:rPr>
        <w:tab/>
        <w:t>WC-P1 (7/2006)</w:t>
      </w:r>
    </w:p>
    <w:p w:rsidRPr="00C07A64" w:rsidR="00724A20" w:rsidP="00724A20" w:rsidRDefault="00724A20" w14:paraId="79425D2D" w14:textId="2D5CCAA6">
      <w:pPr>
        <w:tabs>
          <w:tab w:val="right" w:pos="10800"/>
        </w:tabs>
        <w:suppressAutoHyphens/>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4835-6701-9986, v. 1</w:t>
      </w:r>
      <w:r>
        <w:rPr>
          <w:rFonts w:ascii="Arial" w:hAnsi="Arial" w:cs="Arial"/>
          <w:sz w:val="16"/>
        </w:rPr>
        <w:fldChar w:fldCharType="end"/>
      </w:r>
    </w:p>
    <w:sectPr w:rsidRPr="00C07A64" w:rsidR="00724A20" w:rsidSect="0072565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20160" w:code="5"/>
      <w:pgMar w:top="648" w:right="720" w:bottom="504" w:left="720" w:header="360" w:footer="24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91B" w:rsidP="00B35065" w:rsidRDefault="008E491B" w14:paraId="1E97335A" w14:textId="77777777">
      <w:r>
        <w:separator/>
      </w:r>
    </w:p>
  </w:endnote>
  <w:endnote w:type="continuationSeparator" w:id="0">
    <w:p w:rsidR="008E491B" w:rsidP="00B35065" w:rsidRDefault="008E491B" w14:paraId="08C4684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4A20" w:rsidRDefault="00724A20" w14:paraId="1F5BDE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4A20" w:rsidRDefault="00724A20" w14:paraId="62C887D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4A20" w:rsidRDefault="00724A20" w14:paraId="55C3A7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91B" w:rsidP="00B35065" w:rsidRDefault="008E491B" w14:paraId="5AE6CADA" w14:textId="77777777">
      <w:r>
        <w:separator/>
      </w:r>
    </w:p>
  </w:footnote>
  <w:footnote w:type="continuationSeparator" w:id="0">
    <w:p w:rsidR="008E491B" w:rsidP="00B35065" w:rsidRDefault="008E491B" w14:paraId="355E4DE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4A20" w:rsidRDefault="00724A20" w14:paraId="6A3369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4A20" w:rsidRDefault="00724A20" w14:paraId="03E7875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4A20" w:rsidRDefault="00724A20" w14:paraId="0C33EBD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F"/>
    <w:rsid w:val="00010F45"/>
    <w:rsid w:val="000130E0"/>
    <w:rsid w:val="00023E93"/>
    <w:rsid w:val="00023EDD"/>
    <w:rsid w:val="00036B5E"/>
    <w:rsid w:val="000722D9"/>
    <w:rsid w:val="000753C9"/>
    <w:rsid w:val="000848AC"/>
    <w:rsid w:val="00091D1E"/>
    <w:rsid w:val="000C6688"/>
    <w:rsid w:val="000E0E1E"/>
    <w:rsid w:val="000F65F7"/>
    <w:rsid w:val="00107870"/>
    <w:rsid w:val="00140E80"/>
    <w:rsid w:val="00163429"/>
    <w:rsid w:val="001946E3"/>
    <w:rsid w:val="001C724B"/>
    <w:rsid w:val="001D435D"/>
    <w:rsid w:val="001E2834"/>
    <w:rsid w:val="001F0822"/>
    <w:rsid w:val="001F1574"/>
    <w:rsid w:val="0020301D"/>
    <w:rsid w:val="002032AF"/>
    <w:rsid w:val="00210AEF"/>
    <w:rsid w:val="0022471F"/>
    <w:rsid w:val="00250C6A"/>
    <w:rsid w:val="0027004A"/>
    <w:rsid w:val="002911E7"/>
    <w:rsid w:val="002D090E"/>
    <w:rsid w:val="002D2109"/>
    <w:rsid w:val="002E7CC9"/>
    <w:rsid w:val="0030526A"/>
    <w:rsid w:val="003108F4"/>
    <w:rsid w:val="00317239"/>
    <w:rsid w:val="003352F0"/>
    <w:rsid w:val="003439A1"/>
    <w:rsid w:val="0034442E"/>
    <w:rsid w:val="00377258"/>
    <w:rsid w:val="0038568A"/>
    <w:rsid w:val="003A326A"/>
    <w:rsid w:val="003C42C3"/>
    <w:rsid w:val="003C4583"/>
    <w:rsid w:val="003E0047"/>
    <w:rsid w:val="003E1F55"/>
    <w:rsid w:val="003F30D9"/>
    <w:rsid w:val="003F76FE"/>
    <w:rsid w:val="004156A1"/>
    <w:rsid w:val="004506DE"/>
    <w:rsid w:val="00483743"/>
    <w:rsid w:val="0049110E"/>
    <w:rsid w:val="004C5EB7"/>
    <w:rsid w:val="004E0AF5"/>
    <w:rsid w:val="004E1416"/>
    <w:rsid w:val="004F272F"/>
    <w:rsid w:val="00506103"/>
    <w:rsid w:val="005305C2"/>
    <w:rsid w:val="0054335B"/>
    <w:rsid w:val="00547A6A"/>
    <w:rsid w:val="00564E6F"/>
    <w:rsid w:val="0058719E"/>
    <w:rsid w:val="005F20CB"/>
    <w:rsid w:val="00600575"/>
    <w:rsid w:val="00615600"/>
    <w:rsid w:val="00630C77"/>
    <w:rsid w:val="00645582"/>
    <w:rsid w:val="006619B9"/>
    <w:rsid w:val="006B0542"/>
    <w:rsid w:val="006D2686"/>
    <w:rsid w:val="006E20ED"/>
    <w:rsid w:val="006F0C78"/>
    <w:rsid w:val="006F2545"/>
    <w:rsid w:val="00702A85"/>
    <w:rsid w:val="00717A70"/>
    <w:rsid w:val="00724A20"/>
    <w:rsid w:val="007639B0"/>
    <w:rsid w:val="007660B6"/>
    <w:rsid w:val="0078582E"/>
    <w:rsid w:val="007B481B"/>
    <w:rsid w:val="007E157D"/>
    <w:rsid w:val="00804291"/>
    <w:rsid w:val="00816F53"/>
    <w:rsid w:val="00824BD4"/>
    <w:rsid w:val="00834ECB"/>
    <w:rsid w:val="0086460B"/>
    <w:rsid w:val="00870833"/>
    <w:rsid w:val="008710FC"/>
    <w:rsid w:val="008C115C"/>
    <w:rsid w:val="008C5242"/>
    <w:rsid w:val="008E491B"/>
    <w:rsid w:val="008E4951"/>
    <w:rsid w:val="008E7BDF"/>
    <w:rsid w:val="008F27E1"/>
    <w:rsid w:val="00907D11"/>
    <w:rsid w:val="00911A1E"/>
    <w:rsid w:val="00943574"/>
    <w:rsid w:val="009453E1"/>
    <w:rsid w:val="00945AF9"/>
    <w:rsid w:val="00947068"/>
    <w:rsid w:val="00984D10"/>
    <w:rsid w:val="009A4778"/>
    <w:rsid w:val="009A57AA"/>
    <w:rsid w:val="009B2102"/>
    <w:rsid w:val="009B56A5"/>
    <w:rsid w:val="009B56CB"/>
    <w:rsid w:val="009C2D52"/>
    <w:rsid w:val="009D4856"/>
    <w:rsid w:val="009E2CD3"/>
    <w:rsid w:val="009F5EDC"/>
    <w:rsid w:val="00A13219"/>
    <w:rsid w:val="00A3107D"/>
    <w:rsid w:val="00A57A6E"/>
    <w:rsid w:val="00AA2860"/>
    <w:rsid w:val="00AA4558"/>
    <w:rsid w:val="00AA55EF"/>
    <w:rsid w:val="00AC738E"/>
    <w:rsid w:val="00AF53D6"/>
    <w:rsid w:val="00B009AD"/>
    <w:rsid w:val="00B35065"/>
    <w:rsid w:val="00B46F72"/>
    <w:rsid w:val="00B70BBD"/>
    <w:rsid w:val="00B86605"/>
    <w:rsid w:val="00B95ECB"/>
    <w:rsid w:val="00BA0FD0"/>
    <w:rsid w:val="00BA7215"/>
    <w:rsid w:val="00BC5A09"/>
    <w:rsid w:val="00BE409B"/>
    <w:rsid w:val="00C07A64"/>
    <w:rsid w:val="00C24623"/>
    <w:rsid w:val="00C54524"/>
    <w:rsid w:val="00C820FC"/>
    <w:rsid w:val="00CA7FCA"/>
    <w:rsid w:val="00CC280D"/>
    <w:rsid w:val="00CC5EA8"/>
    <w:rsid w:val="00D0384B"/>
    <w:rsid w:val="00D45243"/>
    <w:rsid w:val="00D50F32"/>
    <w:rsid w:val="00D57B47"/>
    <w:rsid w:val="00D6350B"/>
    <w:rsid w:val="00D6736B"/>
    <w:rsid w:val="00D7459B"/>
    <w:rsid w:val="00DB1F98"/>
    <w:rsid w:val="00DF2F41"/>
    <w:rsid w:val="00E1440F"/>
    <w:rsid w:val="00E17AC1"/>
    <w:rsid w:val="00E24494"/>
    <w:rsid w:val="00E53978"/>
    <w:rsid w:val="00E5411B"/>
    <w:rsid w:val="00E71C3D"/>
    <w:rsid w:val="00E84806"/>
    <w:rsid w:val="00E915CE"/>
    <w:rsid w:val="00E961B7"/>
    <w:rsid w:val="00EA7F58"/>
    <w:rsid w:val="00EB5124"/>
    <w:rsid w:val="00EB6817"/>
    <w:rsid w:val="00EC4C92"/>
    <w:rsid w:val="00ED2E44"/>
    <w:rsid w:val="00EE0652"/>
    <w:rsid w:val="00EE1283"/>
    <w:rsid w:val="00EE6349"/>
    <w:rsid w:val="00F01EFA"/>
    <w:rsid w:val="00F07565"/>
    <w:rsid w:val="00F33156"/>
    <w:rsid w:val="00F456C9"/>
    <w:rsid w:val="00F54CA6"/>
    <w:rsid w:val="00F6521F"/>
    <w:rsid w:val="00F729E1"/>
    <w:rsid w:val="00F841E0"/>
    <w:rsid w:val="00F87350"/>
    <w:rsid w:val="00FA679E"/>
    <w:rsid w:val="00FB15CF"/>
    <w:rsid w:val="00FC03B6"/>
    <w:rsid w:val="00FC0C38"/>
    <w:rsid w:val="00FC333C"/>
    <w:rsid w:val="00FF21DC"/>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36865"/>
    <o:shapelayout v:ext="edit">
      <o:idmap v:ext="edit" data="1"/>
    </o:shapelayout>
  </w:shapeDefaults>
  <w:decimalSymbol w:val="."/>
  <w:listSeparator w:val=","/>
  <w14:docId w14:val="43F9E46A"/>
  <w15:docId w15:val="{8C662B53-5130-4FB0-A297-CE154941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uiPriority="14"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14" w:semiHidden="1" w:unhideWhenUsed="1" w:qFormat="1"/>
    <w:lsdException w:name="Signature" w:uiPriority="14" w:semiHidden="1" w:unhideWhenUsed="1" w:qFormat="1"/>
    <w:lsdException w:name="Default Paragraph Font" w:uiPriority="1" w:semiHidden="1" w:unhideWhenUsed="1"/>
    <w:lsdException w:name="Body Text" w:uiPriority="4" w:semiHidden="1" w:unhideWhenUsed="1" w:qFormat="1"/>
    <w:lsdException w:name="Body Text Indent" w:uiPriority="11"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iPriority="14" w:semiHidden="1" w:unhideWhenUsed="1"/>
    <w:lsdException w:name="Date" w:uiPriority="14" w:semiHidden="1" w:unhideWhenUsed="1" w:qFormat="1"/>
    <w:lsdException w:name="Body Text First Indent" w:uiPriority="2" w:semiHidden="1" w:unhideWhenUsed="1" w:qFormat="1"/>
    <w:lsdException w:name="Body Text First Indent 2" w:uiPriority="2" w:semiHidden="1" w:unhideWhenUsed="1" w:qFormat="1"/>
    <w:lsdException w:name="Note Heading" w:semiHidden="1" w:unhideWhenUsed="1"/>
    <w:lsdException w:name="Body Text 2" w:uiPriority="4" w:semiHidden="1" w:unhideWhenUsed="1" w:qFormat="1"/>
    <w:lsdException w:name="Body Text 3" w:semiHidden="1" w:unhideWhenUsed="1"/>
    <w:lsdException w:name="Body Text Indent 2" w:uiPriority="11"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521F"/>
    <w:pPr>
      <w:widowControl w:val="0"/>
      <w:spacing w:after="0" w:line="240" w:lineRule="auto"/>
    </w:pPr>
    <w:rPr>
      <w:rFonts w:ascii="Courier" w:hAnsi="Courier" w:eastAsia="Times New Roman" w:cs="Times New Roman"/>
      <w:szCs w:val="20"/>
    </w:rPr>
  </w:style>
  <w:style w:type="paragraph" w:styleId="Heading1">
    <w:name w:val="heading 1"/>
    <w:basedOn w:val="Normal"/>
    <w:next w:val="Normal"/>
    <w:link w:val="Heading1Char"/>
    <w:uiPriority w:val="9"/>
    <w:qFormat/>
    <w:rsid w:val="007660B6"/>
    <w:pPr>
      <w:keepNext/>
      <w:keepLines/>
      <w:spacing w:after="240"/>
      <w:contextualSpacing/>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7660B6"/>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7660B6"/>
    <w:pPr>
      <w:spacing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660B6"/>
    <w:pPr>
      <w:spacing w:after="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660B6"/>
    <w:pPr>
      <w:spacing w:after="2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660B6"/>
    <w:pPr>
      <w:spacing w:after="2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660B6"/>
    <w:pPr>
      <w:spacing w:after="2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7660B6"/>
    <w:pPr>
      <w:spacing w:after="240"/>
      <w:outlineLvl w:val="7"/>
    </w:pPr>
    <w:rPr>
      <w:rFonts w:eastAsiaTheme="majorEastAsia" w:cstheme="majorBidi"/>
    </w:rPr>
  </w:style>
  <w:style w:type="paragraph" w:styleId="Heading9">
    <w:name w:val="heading 9"/>
    <w:basedOn w:val="Normal"/>
    <w:next w:val="Normal"/>
    <w:link w:val="Heading9Char"/>
    <w:uiPriority w:val="9"/>
    <w:semiHidden/>
    <w:unhideWhenUsed/>
    <w:qFormat/>
    <w:rsid w:val="007660B6"/>
    <w:pPr>
      <w:spacing w:after="240"/>
      <w:outlineLvl w:val="8"/>
    </w:pPr>
    <w:rPr>
      <w:rFonts w:eastAsiaTheme="majorEastAsia" w:cstheme="majorBidi"/>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60B6"/>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semiHidden/>
    <w:rsid w:val="007660B6"/>
    <w:rPr>
      <w:rFonts w:ascii="Times New Roman" w:hAnsi="Times New Roman" w:eastAsiaTheme="majorEastAsia" w:cstheme="majorBidi"/>
      <w:b/>
      <w:bCs/>
      <w:sz w:val="24"/>
      <w:szCs w:val="26"/>
    </w:rPr>
  </w:style>
  <w:style w:type="character" w:styleId="Heading4Char" w:customStyle="1">
    <w:name w:val="Heading 4 Char"/>
    <w:basedOn w:val="DefaultParagraphFont"/>
    <w:link w:val="Heading4"/>
    <w:uiPriority w:val="9"/>
    <w:semiHidden/>
    <w:rsid w:val="007660B6"/>
    <w:rPr>
      <w:rFonts w:ascii="Times New Roman" w:hAnsi="Times New Roman" w:eastAsiaTheme="majorEastAsia" w:cstheme="majorBidi"/>
      <w:b/>
      <w:bCs/>
      <w:i/>
      <w:iCs/>
      <w:sz w:val="24"/>
    </w:rPr>
  </w:style>
  <w:style w:type="character" w:styleId="Heading5Char" w:customStyle="1">
    <w:name w:val="Heading 5 Char"/>
    <w:basedOn w:val="DefaultParagraphFont"/>
    <w:link w:val="Heading5"/>
    <w:uiPriority w:val="9"/>
    <w:semiHidden/>
    <w:rsid w:val="007660B6"/>
    <w:rPr>
      <w:rFonts w:ascii="Times New Roman" w:hAnsi="Times New Roman" w:eastAsiaTheme="majorEastAsia" w:cstheme="majorBidi"/>
      <w:sz w:val="24"/>
    </w:rPr>
  </w:style>
  <w:style w:type="character" w:styleId="Heading6Char" w:customStyle="1">
    <w:name w:val="Heading 6 Char"/>
    <w:basedOn w:val="DefaultParagraphFont"/>
    <w:link w:val="Heading6"/>
    <w:uiPriority w:val="9"/>
    <w:semiHidden/>
    <w:rsid w:val="007660B6"/>
    <w:rPr>
      <w:rFonts w:ascii="Times New Roman" w:hAnsi="Times New Roman" w:eastAsiaTheme="majorEastAsia" w:cstheme="majorBidi"/>
      <w:i/>
      <w:iCs/>
      <w:sz w:val="24"/>
    </w:rPr>
  </w:style>
  <w:style w:type="character" w:styleId="Heading7Char" w:customStyle="1">
    <w:name w:val="Heading 7 Char"/>
    <w:basedOn w:val="DefaultParagraphFont"/>
    <w:link w:val="Heading7"/>
    <w:uiPriority w:val="9"/>
    <w:semiHidden/>
    <w:rsid w:val="007660B6"/>
    <w:rPr>
      <w:rFonts w:ascii="Times New Roman" w:hAnsi="Times New Roman" w:eastAsiaTheme="majorEastAsia" w:cstheme="majorBidi"/>
      <w:i/>
      <w:iCs/>
      <w:sz w:val="24"/>
    </w:rPr>
  </w:style>
  <w:style w:type="character" w:styleId="Heading8Char" w:customStyle="1">
    <w:name w:val="Heading 8 Char"/>
    <w:basedOn w:val="DefaultParagraphFont"/>
    <w:link w:val="Heading8"/>
    <w:uiPriority w:val="9"/>
    <w:semiHidden/>
    <w:rsid w:val="007660B6"/>
    <w:rPr>
      <w:rFonts w:ascii="Times New Roman" w:hAnsi="Times New Roman" w:eastAsiaTheme="majorEastAsia" w:cstheme="majorBidi"/>
      <w:sz w:val="24"/>
      <w:szCs w:val="20"/>
    </w:rPr>
  </w:style>
  <w:style w:type="character" w:styleId="Heading9Char" w:customStyle="1">
    <w:name w:val="Heading 9 Char"/>
    <w:basedOn w:val="DefaultParagraphFont"/>
    <w:link w:val="Heading9"/>
    <w:uiPriority w:val="9"/>
    <w:semiHidden/>
    <w:rsid w:val="007660B6"/>
    <w:rPr>
      <w:rFonts w:ascii="Times New Roman" w:hAnsi="Times New Roman" w:eastAsiaTheme="majorEastAsia" w:cstheme="majorBidi"/>
      <w:iCs/>
      <w:sz w:val="24"/>
      <w:szCs w:val="20"/>
    </w:rPr>
  </w:style>
  <w:style w:type="paragraph" w:styleId="Title">
    <w:name w:val="Title"/>
    <w:basedOn w:val="Normal"/>
    <w:next w:val="Normal"/>
    <w:link w:val="TitleChar"/>
    <w:uiPriority w:val="10"/>
    <w:qFormat/>
    <w:rsid w:val="007660B6"/>
    <w:pPr>
      <w:keepNext/>
      <w:spacing w:after="240"/>
      <w:contextualSpacing/>
      <w:jc w:val="center"/>
    </w:pPr>
    <w:rPr>
      <w:rFonts w:ascii="Times New Roman Bold" w:hAnsi="Times New Roman Bold" w:eastAsiaTheme="majorEastAsia" w:cstheme="majorBidi"/>
      <w:b/>
      <w:caps/>
      <w:szCs w:val="52"/>
      <w:u w:val="single"/>
    </w:rPr>
  </w:style>
  <w:style w:type="character" w:styleId="TitleChar" w:customStyle="1">
    <w:name w:val="Title Char"/>
    <w:basedOn w:val="DefaultParagraphFont"/>
    <w:link w:val="Title"/>
    <w:uiPriority w:val="10"/>
    <w:rsid w:val="007660B6"/>
    <w:rPr>
      <w:rFonts w:ascii="Times New Roman Bold" w:hAnsi="Times New Roman Bold" w:eastAsiaTheme="majorEastAsia" w:cstheme="majorBidi"/>
      <w:b/>
      <w:caps/>
      <w:sz w:val="24"/>
      <w:szCs w:val="52"/>
      <w:u w:val="single"/>
    </w:rPr>
  </w:style>
  <w:style w:type="paragraph" w:styleId="BodyText">
    <w:name w:val="Body Text"/>
    <w:basedOn w:val="Normal"/>
    <w:link w:val="BodyTextChar"/>
    <w:uiPriority w:val="4"/>
    <w:qFormat/>
    <w:rsid w:val="007660B6"/>
    <w:pPr>
      <w:spacing w:after="240"/>
      <w:jc w:val="both"/>
    </w:pPr>
  </w:style>
  <w:style w:type="character" w:styleId="BodyTextChar" w:customStyle="1">
    <w:name w:val="Body Text Char"/>
    <w:basedOn w:val="DefaultParagraphFont"/>
    <w:link w:val="BodyText"/>
    <w:uiPriority w:val="4"/>
    <w:rsid w:val="007660B6"/>
    <w:rPr>
      <w:rFonts w:ascii="Times New Roman" w:hAnsi="Times New Roman"/>
      <w:sz w:val="24"/>
    </w:rPr>
  </w:style>
  <w:style w:type="paragraph" w:styleId="BodyText2">
    <w:name w:val="Body Text 2"/>
    <w:basedOn w:val="Normal"/>
    <w:link w:val="BodyText2Char"/>
    <w:uiPriority w:val="4"/>
    <w:qFormat/>
    <w:rsid w:val="007660B6"/>
    <w:pPr>
      <w:spacing w:after="240" w:line="480" w:lineRule="auto"/>
      <w:contextualSpacing/>
      <w:jc w:val="both"/>
    </w:pPr>
  </w:style>
  <w:style w:type="character" w:styleId="BodyText2Char" w:customStyle="1">
    <w:name w:val="Body Text 2 Char"/>
    <w:basedOn w:val="DefaultParagraphFont"/>
    <w:link w:val="BodyText2"/>
    <w:uiPriority w:val="4"/>
    <w:rsid w:val="007660B6"/>
    <w:rPr>
      <w:rFonts w:ascii="Times New Roman" w:hAnsi="Times New Roman"/>
      <w:sz w:val="24"/>
    </w:rPr>
  </w:style>
  <w:style w:type="paragraph" w:styleId="BodyTextFirstIndent">
    <w:name w:val="Body Text First Indent"/>
    <w:basedOn w:val="BodyText"/>
    <w:link w:val="BodyTextFirstIndentChar"/>
    <w:uiPriority w:val="2"/>
    <w:qFormat/>
    <w:rsid w:val="007660B6"/>
    <w:pPr>
      <w:ind w:firstLine="720"/>
    </w:pPr>
  </w:style>
  <w:style w:type="character" w:styleId="BodyTextFirstIndentChar" w:customStyle="1">
    <w:name w:val="Body Text First Indent Char"/>
    <w:basedOn w:val="BodyTextChar"/>
    <w:link w:val="BodyTextFirstIndent"/>
    <w:uiPriority w:val="2"/>
    <w:rsid w:val="007660B6"/>
    <w:rPr>
      <w:rFonts w:ascii="Times New Roman" w:hAnsi="Times New Roman"/>
      <w:sz w:val="24"/>
    </w:rPr>
  </w:style>
  <w:style w:type="paragraph" w:styleId="BodyTextIndent">
    <w:name w:val="Body Text Indent"/>
    <w:basedOn w:val="Normal"/>
    <w:link w:val="BodyTextIndentChar"/>
    <w:uiPriority w:val="11"/>
    <w:qFormat/>
    <w:rsid w:val="007660B6"/>
    <w:pPr>
      <w:spacing w:after="240"/>
      <w:ind w:left="720"/>
      <w:jc w:val="both"/>
    </w:pPr>
  </w:style>
  <w:style w:type="character" w:styleId="BodyTextIndentChar" w:customStyle="1">
    <w:name w:val="Body Text Indent Char"/>
    <w:basedOn w:val="DefaultParagraphFont"/>
    <w:link w:val="BodyTextIndent"/>
    <w:uiPriority w:val="11"/>
    <w:rsid w:val="007660B6"/>
    <w:rPr>
      <w:rFonts w:ascii="Times New Roman" w:hAnsi="Times New Roman"/>
      <w:sz w:val="24"/>
    </w:rPr>
  </w:style>
  <w:style w:type="paragraph" w:styleId="BodyTextFirstIndent2">
    <w:name w:val="Body Text First Indent 2"/>
    <w:basedOn w:val="BodyTextIndent"/>
    <w:link w:val="BodyTextFirstIndent2Char"/>
    <w:uiPriority w:val="2"/>
    <w:qFormat/>
    <w:rsid w:val="007660B6"/>
    <w:pPr>
      <w:spacing w:line="480" w:lineRule="auto"/>
      <w:ind w:left="0" w:firstLine="720"/>
      <w:contextualSpacing/>
    </w:pPr>
  </w:style>
  <w:style w:type="character" w:styleId="BodyTextFirstIndent2Char" w:customStyle="1">
    <w:name w:val="Body Text First Indent 2 Char"/>
    <w:basedOn w:val="BodyTextIndentChar"/>
    <w:link w:val="BodyTextFirstIndent2"/>
    <w:uiPriority w:val="2"/>
    <w:rsid w:val="007660B6"/>
    <w:rPr>
      <w:rFonts w:ascii="Times New Roman" w:hAnsi="Times New Roman"/>
      <w:sz w:val="24"/>
    </w:rPr>
  </w:style>
  <w:style w:type="paragraph" w:styleId="BodyTextIndent2">
    <w:name w:val="Body Text Indent 2"/>
    <w:basedOn w:val="Normal"/>
    <w:link w:val="BodyTextIndent2Char"/>
    <w:uiPriority w:val="11"/>
    <w:qFormat/>
    <w:rsid w:val="007660B6"/>
    <w:pPr>
      <w:spacing w:after="240" w:line="480" w:lineRule="auto"/>
      <w:ind w:left="720"/>
      <w:contextualSpacing/>
      <w:jc w:val="both"/>
    </w:pPr>
  </w:style>
  <w:style w:type="character" w:styleId="BodyTextIndent2Char" w:customStyle="1">
    <w:name w:val="Body Text Indent 2 Char"/>
    <w:basedOn w:val="DefaultParagraphFont"/>
    <w:link w:val="BodyTextIndent2"/>
    <w:uiPriority w:val="11"/>
    <w:rsid w:val="007660B6"/>
    <w:rPr>
      <w:rFonts w:ascii="Times New Roman" w:hAnsi="Times New Roman"/>
      <w:sz w:val="24"/>
    </w:rPr>
  </w:style>
  <w:style w:type="paragraph" w:styleId="Closing">
    <w:name w:val="Closing"/>
    <w:basedOn w:val="Normal"/>
    <w:link w:val="ClosingChar"/>
    <w:uiPriority w:val="14"/>
    <w:qFormat/>
    <w:rsid w:val="007660B6"/>
    <w:pPr>
      <w:ind w:left="4320"/>
    </w:pPr>
  </w:style>
  <w:style w:type="character" w:styleId="ClosingChar" w:customStyle="1">
    <w:name w:val="Closing Char"/>
    <w:basedOn w:val="DefaultParagraphFont"/>
    <w:link w:val="Closing"/>
    <w:uiPriority w:val="14"/>
    <w:rsid w:val="007660B6"/>
    <w:rPr>
      <w:rFonts w:ascii="Times New Roman" w:hAnsi="Times New Roman"/>
      <w:sz w:val="24"/>
    </w:rPr>
  </w:style>
  <w:style w:type="paragraph" w:styleId="Date">
    <w:name w:val="Date"/>
    <w:basedOn w:val="Normal"/>
    <w:next w:val="Normal"/>
    <w:link w:val="DateChar"/>
    <w:uiPriority w:val="14"/>
    <w:qFormat/>
    <w:rsid w:val="007660B6"/>
    <w:pPr>
      <w:jc w:val="center"/>
    </w:pPr>
  </w:style>
  <w:style w:type="character" w:styleId="DateChar" w:customStyle="1">
    <w:name w:val="Date Char"/>
    <w:basedOn w:val="DefaultParagraphFont"/>
    <w:link w:val="Date"/>
    <w:uiPriority w:val="14"/>
    <w:rsid w:val="007660B6"/>
    <w:rPr>
      <w:rFonts w:ascii="Times New Roman" w:hAnsi="Times New Roman"/>
      <w:sz w:val="24"/>
    </w:rPr>
  </w:style>
  <w:style w:type="paragraph" w:styleId="EnvelopeAddress">
    <w:name w:val="envelope address"/>
    <w:basedOn w:val="Normal"/>
    <w:uiPriority w:val="14"/>
    <w:rsid w:val="00CC280D"/>
    <w:pPr>
      <w:framePr w:w="7920" w:h="1980" w:hSpace="180" w:wrap="auto" w:hAnchor="page" w:xAlign="center" w:yAlign="bottom" w:hRule="exact"/>
      <w:ind w:left="2880"/>
    </w:pPr>
    <w:rPr>
      <w:rFonts w:ascii="Cambria" w:hAnsi="Cambria" w:eastAsiaTheme="majorEastAsia" w:cstheme="majorBidi"/>
    </w:rPr>
  </w:style>
  <w:style w:type="paragraph" w:styleId="Salutation">
    <w:name w:val="Salutation"/>
    <w:basedOn w:val="Normal"/>
    <w:next w:val="Normal"/>
    <w:link w:val="SalutationChar"/>
    <w:uiPriority w:val="14"/>
    <w:rsid w:val="007660B6"/>
  </w:style>
  <w:style w:type="character" w:styleId="SalutationChar" w:customStyle="1">
    <w:name w:val="Salutation Char"/>
    <w:basedOn w:val="DefaultParagraphFont"/>
    <w:link w:val="Salutation"/>
    <w:uiPriority w:val="14"/>
    <w:rsid w:val="007660B6"/>
    <w:rPr>
      <w:rFonts w:ascii="Times New Roman" w:hAnsi="Times New Roman"/>
      <w:sz w:val="24"/>
    </w:rPr>
  </w:style>
  <w:style w:type="paragraph" w:styleId="Signature">
    <w:name w:val="Signature"/>
    <w:basedOn w:val="Normal"/>
    <w:link w:val="SignatureChar"/>
    <w:uiPriority w:val="14"/>
    <w:qFormat/>
    <w:rsid w:val="007660B6"/>
    <w:pPr>
      <w:ind w:left="4320"/>
    </w:pPr>
  </w:style>
  <w:style w:type="character" w:styleId="SignatureChar" w:customStyle="1">
    <w:name w:val="Signature Char"/>
    <w:basedOn w:val="DefaultParagraphFont"/>
    <w:link w:val="Signature"/>
    <w:uiPriority w:val="14"/>
    <w:rsid w:val="007660B6"/>
    <w:rPr>
      <w:rFonts w:ascii="Times New Roman" w:hAnsi="Times New Roman"/>
      <w:sz w:val="24"/>
    </w:rPr>
  </w:style>
  <w:style w:type="character" w:styleId="Heading3Char" w:customStyle="1">
    <w:name w:val="Heading 3 Char"/>
    <w:basedOn w:val="DefaultParagraphFont"/>
    <w:link w:val="Heading3"/>
    <w:uiPriority w:val="9"/>
    <w:semiHidden/>
    <w:rsid w:val="007660B6"/>
    <w:rPr>
      <w:rFonts w:ascii="Times New Roman" w:hAnsi="Times New Roman" w:eastAsiaTheme="majorEastAsia" w:cstheme="majorBidi"/>
      <w:b/>
      <w:bCs/>
      <w:sz w:val="24"/>
    </w:rPr>
  </w:style>
  <w:style w:type="paragraph" w:styleId="Header">
    <w:name w:val="header"/>
    <w:basedOn w:val="Normal"/>
    <w:link w:val="HeaderChar"/>
    <w:uiPriority w:val="99"/>
    <w:unhideWhenUsed/>
    <w:rsid w:val="00B35065"/>
    <w:pPr>
      <w:tabs>
        <w:tab w:val="center" w:pos="4680"/>
        <w:tab w:val="right" w:pos="9360"/>
      </w:tabs>
    </w:pPr>
  </w:style>
  <w:style w:type="character" w:styleId="HeaderChar" w:customStyle="1">
    <w:name w:val="Header Char"/>
    <w:basedOn w:val="DefaultParagraphFont"/>
    <w:link w:val="Header"/>
    <w:uiPriority w:val="99"/>
    <w:rsid w:val="00B35065"/>
    <w:rPr>
      <w:rFonts w:ascii="Courier" w:hAnsi="Courier" w:eastAsia="Times New Roman" w:cs="Times New Roman"/>
      <w:szCs w:val="20"/>
    </w:rPr>
  </w:style>
  <w:style w:type="paragraph" w:styleId="Footer">
    <w:name w:val="footer"/>
    <w:basedOn w:val="Normal"/>
    <w:link w:val="FooterChar"/>
    <w:uiPriority w:val="99"/>
    <w:unhideWhenUsed/>
    <w:rsid w:val="00B35065"/>
    <w:pPr>
      <w:tabs>
        <w:tab w:val="center" w:pos="4680"/>
        <w:tab w:val="right" w:pos="9360"/>
      </w:tabs>
    </w:pPr>
  </w:style>
  <w:style w:type="character" w:styleId="FooterChar" w:customStyle="1">
    <w:name w:val="Footer Char"/>
    <w:basedOn w:val="DefaultParagraphFont"/>
    <w:link w:val="Footer"/>
    <w:uiPriority w:val="99"/>
    <w:rsid w:val="00B35065"/>
    <w:rPr>
      <w:rFonts w:ascii="Courier" w:hAnsi="Courier" w:eastAsia="Times New Roman" w:cs="Times New Roman"/>
      <w:szCs w:val="20"/>
    </w:rPr>
  </w:style>
  <w:style w:type="character" w:styleId="Strong">
    <w:name w:val="Strong"/>
    <w:uiPriority w:val="22"/>
    <w:qFormat/>
    <w:rsid w:val="004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