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position w:val="1"/>
          <w:sz w:val="27"/>
        </w:rPr>
        <w:t>Fast</w:t>
      </w:r>
      <w:r>
        <w:rPr>
          <w:rFonts w:ascii="Arial"/>
          <w:spacing w:val="1"/>
          <w:position w:val="1"/>
          <w:sz w:val="27"/>
        </w:rPr>
        <w:t> </w:t>
      </w:r>
      <w:r>
        <w:rPr>
          <w:rFonts w:ascii="Arial"/>
          <w:position w:val="1"/>
          <w:sz w:val="27"/>
        </w:rPr>
        <w:t>Pace Urgent</w:t>
      </w:r>
      <w:r>
        <w:rPr>
          <w:rFonts w:ascii="Arial"/>
          <w:spacing w:val="1"/>
          <w:position w:val="1"/>
          <w:sz w:val="27"/>
        </w:rPr>
        <w:t> </w:t>
      </w:r>
      <w:r>
        <w:rPr>
          <w:rFonts w:ascii="Arial"/>
          <w:position w:val="1"/>
          <w:sz w:val="27"/>
        </w:rPr>
        <w:t>Care</w:t>
      </w:r>
      <w:r>
        <w:rPr>
          <w:rFonts w:ascii="Arial"/>
          <w:spacing w:val="1"/>
          <w:position w:val="1"/>
          <w:sz w:val="27"/>
        </w:rPr>
        <w:t> </w:t>
      </w:r>
      <w:r>
        <w:rPr>
          <w:rFonts w:ascii="Arial"/>
          <w:position w:val="1"/>
          <w:sz w:val="27"/>
        </w:rPr>
        <w:t>(Dr.</w:t>
      </w:r>
      <w:r>
        <w:rPr>
          <w:rFonts w:ascii="Arial"/>
          <w:spacing w:val="1"/>
          <w:position w:val="1"/>
          <w:sz w:val="27"/>
        </w:rPr>
        <w:t> </w:t>
      </w:r>
      <w:r>
        <w:rPr>
          <w:rFonts w:ascii="Arial"/>
          <w:position w:val="1"/>
          <w:sz w:val="27"/>
        </w:rPr>
        <w:t>Simon Spoken)</w:t>
      </w:r>
      <w:r>
        <w:rPr>
          <w:rFonts w:ascii="Arial"/>
          <w:spacing w:val="23"/>
          <w:position w:val="1"/>
          <w:sz w:val="27"/>
        </w:rPr>
        <w:t> </w:t>
      </w:r>
      <w:r>
        <w:rPr>
          <w:position w:val="-8"/>
          <w:sz w:val="20"/>
        </w:rPr>
        <w:t>Phone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901-614-4455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905,4m902,4l1505,4m1502,4l2405,4m2402,4l3005,4m3002,4l3504,4m35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3528,442m3526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8188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Highway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51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N.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Millington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38053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629" w:space="1226"/>
            <w:col w:w="1871" w:space="12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3"/>
        <w:ind w:left="120" w:right="0" w:firstLine="0"/>
        <w:jc w:val="left"/>
        <w:rPr>
          <w:rFonts w:ascii="Arial"/>
          <w:sz w:val="30"/>
        </w:rPr>
      </w:pPr>
      <w:r>
        <w:rPr>
          <w:position w:val="-10"/>
          <w:sz w:val="20"/>
        </w:rPr>
        <w:t>Physician</w:t>
      </w:r>
      <w:r>
        <w:rPr>
          <w:spacing w:val="7"/>
          <w:position w:val="-10"/>
          <w:sz w:val="20"/>
        </w:rPr>
        <w:t> </w:t>
      </w:r>
      <w:r>
        <w:rPr>
          <w:position w:val="-10"/>
          <w:sz w:val="20"/>
        </w:rPr>
        <w:t>Name</w:t>
      </w:r>
      <w:r>
        <w:rPr>
          <w:spacing w:val="6"/>
          <w:position w:val="-10"/>
          <w:sz w:val="20"/>
        </w:rPr>
        <w:t> </w:t>
      </w:r>
      <w:r>
        <w:rPr>
          <w:rFonts w:ascii="Arial"/>
          <w:sz w:val="24"/>
        </w:rPr>
        <w:t>Prime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Urgent</w:t>
      </w:r>
      <w:r>
        <w:rPr>
          <w:rFonts w:ascii="Arial"/>
          <w:spacing w:val="13"/>
          <w:sz w:val="24"/>
        </w:rPr>
        <w:t> </w:t>
      </w:r>
      <w:r>
        <w:rPr>
          <w:rFonts w:ascii="Arial"/>
          <w:sz w:val="24"/>
        </w:rPr>
        <w:t>Medical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Clinic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(Dr.</w:t>
      </w:r>
      <w:r>
        <w:rPr>
          <w:rFonts w:ascii="Arial"/>
          <w:spacing w:val="13"/>
          <w:sz w:val="24"/>
        </w:rPr>
        <w:t> </w:t>
      </w:r>
      <w:r>
        <w:rPr>
          <w:rFonts w:ascii="Arial"/>
          <w:sz w:val="24"/>
        </w:rPr>
        <w:t>Achin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Sharma)</w:t>
      </w:r>
      <w:r>
        <w:rPr>
          <w:rFonts w:ascii="Arial"/>
          <w:spacing w:val="45"/>
          <w:sz w:val="24"/>
        </w:rPr>
        <w:t> </w:t>
      </w:r>
      <w:r>
        <w:rPr>
          <w:position w:val="-10"/>
          <w:sz w:val="20"/>
        </w:rPr>
        <w:t>Phone</w:t>
      </w:r>
      <w:r>
        <w:rPr>
          <w:spacing w:val="55"/>
          <w:position w:val="-10"/>
          <w:sz w:val="20"/>
        </w:rPr>
        <w:t> </w:t>
      </w:r>
      <w:r>
        <w:rPr>
          <w:rFonts w:ascii="Arial"/>
          <w:position w:val="-1"/>
          <w:sz w:val="30"/>
        </w:rPr>
        <w:t>901-762-0700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905,4m902,4l1805,4m1802,4l2705,4m2702,4l3305,4m3302,4l3905,4m39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12995pt;width:205.2pt;height:.1pt;mso-position-horizontal-relative:page;mso-position-vertical-relative:paragraph;z-index:15734784" id="docshape14" coordorigin="1423,443" coordsize="4104,0" path="m1423,443l2129,443m2126,443l2429,443m2426,443l3528,443m3526,443l5527,443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6515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Poplar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Ave.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226" w:space="1629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Concentra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(Dr.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Tracy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Kyles)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901-365-1800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2405,4m2402,4l3005,4m30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0887pt;width:205.2pt;height:.1pt;mso-position-horizontal-relative:page;mso-position-vertical-relative:paragraph;z-index:15736320" id="docshape22" coordorigin="1423,441" coordsize="4104,0" path="m1423,441l2129,441m2126,441l2429,441m2426,441l2729,441m27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3965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Mendenhall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Rd.,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#6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38115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655" w:space="200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2021-08-26T15:47:11Z</dcterms:created>
  <dcterms:modified xsi:type="dcterms:W3CDTF">2021-08-26T15:47:11Z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